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583F" w14:textId="2A9A66EE" w:rsidR="00171107" w:rsidRDefault="0036548F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6548F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171107">
        <w:rPr>
          <w:rFonts w:asciiTheme="minorHAnsi" w:hAnsiTheme="minorHAnsi" w:cstheme="minorHAnsi"/>
          <w:sz w:val="22"/>
          <w:szCs w:val="22"/>
        </w:rPr>
        <w:t>nr 1</w:t>
      </w:r>
    </w:p>
    <w:p w14:paraId="205EF81F" w14:textId="36C10BF2" w:rsidR="00093D76" w:rsidRDefault="0036548F" w:rsidP="00171107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6548F">
        <w:rPr>
          <w:rFonts w:asciiTheme="minorHAnsi" w:hAnsiTheme="minorHAnsi" w:cstheme="minorHAnsi"/>
          <w:sz w:val="22"/>
          <w:szCs w:val="22"/>
        </w:rPr>
        <w:t xml:space="preserve">do </w:t>
      </w:r>
      <w:r w:rsidR="00171107">
        <w:rPr>
          <w:rFonts w:asciiTheme="minorHAnsi" w:hAnsiTheme="minorHAnsi" w:cstheme="minorHAnsi"/>
          <w:sz w:val="22"/>
          <w:szCs w:val="22"/>
        </w:rPr>
        <w:t>z</w:t>
      </w:r>
      <w:r w:rsidRPr="0036548F">
        <w:rPr>
          <w:rFonts w:asciiTheme="minorHAnsi" w:hAnsiTheme="minorHAnsi" w:cstheme="minorHAnsi"/>
          <w:sz w:val="22"/>
          <w:szCs w:val="22"/>
        </w:rPr>
        <w:t xml:space="preserve">arządzenia nr </w:t>
      </w:r>
      <w:r w:rsidR="00171107">
        <w:rPr>
          <w:rFonts w:asciiTheme="minorHAnsi" w:hAnsiTheme="minorHAnsi" w:cstheme="minorHAnsi"/>
          <w:sz w:val="22"/>
          <w:szCs w:val="22"/>
        </w:rPr>
        <w:t>14b/22</w:t>
      </w:r>
    </w:p>
    <w:p w14:paraId="26F41291" w14:textId="5EFE7559" w:rsidR="00171107" w:rsidRDefault="00171107" w:rsidP="00171107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Starosty Pleszewskiego</w:t>
      </w:r>
    </w:p>
    <w:p w14:paraId="62E8C686" w14:textId="656CD761" w:rsidR="00171107" w:rsidRPr="0036548F" w:rsidRDefault="00171107" w:rsidP="00171107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dnia 1 kwietnia 2022r.</w:t>
      </w:r>
    </w:p>
    <w:p w14:paraId="0604CC9C" w14:textId="77777777" w:rsidR="00093D76" w:rsidRPr="0036548F" w:rsidRDefault="00093D76" w:rsidP="00093D76">
      <w:pPr>
        <w:spacing w:line="276" w:lineRule="auto"/>
        <w:jc w:val="both"/>
        <w:rPr>
          <w:rFonts w:ascii="Calibri" w:hAnsi="Calibri"/>
          <w:kern w:val="1"/>
          <w:sz w:val="22"/>
          <w:lang w:val="en-US" w:eastAsia="zh-CN"/>
        </w:rPr>
      </w:pPr>
    </w:p>
    <w:p w14:paraId="261DC605" w14:textId="77777777" w:rsidR="0036548F" w:rsidRDefault="0036548F" w:rsidP="00093D76">
      <w:pPr>
        <w:spacing w:line="276" w:lineRule="auto"/>
        <w:ind w:left="2832" w:firstLine="708"/>
        <w:rPr>
          <w:rFonts w:ascii="Calibri" w:hAnsi="Calibri"/>
          <w:b/>
          <w:kern w:val="1"/>
          <w:sz w:val="28"/>
          <w:lang w:val="en-US" w:eastAsia="zh-CN"/>
        </w:rPr>
      </w:pPr>
    </w:p>
    <w:p w14:paraId="012A341F" w14:textId="57926446" w:rsidR="00093D76" w:rsidRPr="00093D76" w:rsidRDefault="00093D76" w:rsidP="00093D76">
      <w:pPr>
        <w:spacing w:line="276" w:lineRule="auto"/>
        <w:ind w:left="2832" w:firstLine="708"/>
        <w:rPr>
          <w:rFonts w:ascii="Calibri" w:hAnsi="Calibri"/>
          <w:b/>
          <w:kern w:val="1"/>
          <w:sz w:val="28"/>
          <w:lang w:val="en-US" w:eastAsia="zh-CN"/>
        </w:rPr>
      </w:pPr>
      <w:r w:rsidRPr="00093D76">
        <w:rPr>
          <w:rFonts w:ascii="Calibri" w:hAnsi="Calibri"/>
          <w:b/>
          <w:kern w:val="1"/>
          <w:sz w:val="28"/>
          <w:lang w:val="en-US" w:eastAsia="zh-CN"/>
        </w:rPr>
        <w:t>REGULAMIN</w:t>
      </w:r>
    </w:p>
    <w:p w14:paraId="4B1E4C9F" w14:textId="77777777" w:rsidR="00093D76" w:rsidRPr="00093D76" w:rsidRDefault="00093D76" w:rsidP="00093D76">
      <w:pPr>
        <w:spacing w:line="276" w:lineRule="auto"/>
        <w:jc w:val="center"/>
        <w:rPr>
          <w:rFonts w:ascii="Calibri" w:hAnsi="Calibri"/>
          <w:b/>
          <w:kern w:val="1"/>
          <w:sz w:val="28"/>
          <w:lang w:val="en-US" w:eastAsia="zh-CN"/>
        </w:rPr>
      </w:pPr>
      <w:r w:rsidRPr="00093D76">
        <w:rPr>
          <w:rFonts w:ascii="Calibri" w:hAnsi="Calibri"/>
          <w:b/>
          <w:kern w:val="1"/>
          <w:sz w:val="28"/>
          <w:lang w:val="en-US" w:eastAsia="zh-CN"/>
        </w:rPr>
        <w:t>BIURA RZECZY ZNALEZIONYCH</w:t>
      </w:r>
    </w:p>
    <w:p w14:paraId="646E54EA" w14:textId="77777777" w:rsidR="00093D76" w:rsidRPr="00093D76" w:rsidRDefault="00093D76" w:rsidP="00093D76">
      <w:pPr>
        <w:spacing w:line="276" w:lineRule="auto"/>
        <w:jc w:val="center"/>
        <w:rPr>
          <w:rFonts w:ascii="Calibri" w:hAnsi="Calibri"/>
          <w:kern w:val="1"/>
          <w:lang w:val="en-US" w:eastAsia="zh-CN"/>
        </w:rPr>
      </w:pPr>
      <w:r w:rsidRPr="00093D76">
        <w:rPr>
          <w:rFonts w:ascii="Calibri" w:hAnsi="Calibri"/>
          <w:b/>
          <w:kern w:val="1"/>
          <w:sz w:val="28"/>
          <w:lang w:val="en-US" w:eastAsia="zh-CN"/>
        </w:rPr>
        <w:t>W STAROSTWIE POWIATOWYM W PLESZEWIE</w:t>
      </w:r>
    </w:p>
    <w:p w14:paraId="163CB129" w14:textId="77777777" w:rsidR="00093D76" w:rsidRDefault="00093D76" w:rsidP="009466F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D00CF" w14:textId="77777777" w:rsidR="00093D76" w:rsidRDefault="00093D76" w:rsidP="009466F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E47EB1" w14:textId="6AE496EF" w:rsidR="00C609DB" w:rsidRDefault="003B46D1" w:rsidP="0017110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b/>
          <w:bCs/>
          <w:sz w:val="22"/>
          <w:szCs w:val="22"/>
        </w:rPr>
        <w:t>§1</w:t>
      </w:r>
    </w:p>
    <w:p w14:paraId="718BA422" w14:textId="29C4C5C9" w:rsidR="00C609DB" w:rsidRP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1. Biuro Rzeczy Znalezionych, zwane w dalszej części Biurem mieści się w Starostwie Powiatowym </w:t>
      </w:r>
    </w:p>
    <w:p w14:paraId="33D91343" w14:textId="58B34A5E" w:rsid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w </w:t>
      </w:r>
      <w:r w:rsidR="00C609DB">
        <w:rPr>
          <w:rFonts w:asciiTheme="minorHAnsi" w:hAnsiTheme="minorHAnsi" w:cstheme="minorHAnsi"/>
          <w:sz w:val="22"/>
          <w:szCs w:val="22"/>
        </w:rPr>
        <w:t>Pleszewie</w:t>
      </w:r>
      <w:r w:rsidRPr="00C609DB">
        <w:rPr>
          <w:rFonts w:asciiTheme="minorHAnsi" w:hAnsiTheme="minorHAnsi" w:cstheme="minorHAnsi"/>
          <w:sz w:val="22"/>
          <w:szCs w:val="22"/>
        </w:rPr>
        <w:t xml:space="preserve"> przy ul</w:t>
      </w:r>
      <w:r w:rsidR="00C609DB">
        <w:rPr>
          <w:rFonts w:asciiTheme="minorHAnsi" w:hAnsiTheme="minorHAnsi" w:cstheme="minorHAnsi"/>
          <w:sz w:val="22"/>
          <w:szCs w:val="22"/>
        </w:rPr>
        <w:t xml:space="preserve"> Poznańskiej 79</w:t>
      </w:r>
      <w:r w:rsidRPr="00C609DB">
        <w:rPr>
          <w:rFonts w:asciiTheme="minorHAnsi" w:hAnsiTheme="minorHAnsi" w:cstheme="minorHAnsi"/>
          <w:sz w:val="22"/>
          <w:szCs w:val="22"/>
        </w:rPr>
        <w:t xml:space="preserve"> prowadzone jest w ramach Wydziału </w:t>
      </w:r>
      <w:proofErr w:type="spellStart"/>
      <w:r w:rsidRPr="00C609DB">
        <w:rPr>
          <w:rFonts w:asciiTheme="minorHAnsi" w:hAnsiTheme="minorHAnsi" w:cstheme="minorHAnsi"/>
          <w:sz w:val="22"/>
          <w:szCs w:val="22"/>
        </w:rPr>
        <w:t>Organizacyj</w:t>
      </w:r>
      <w:r w:rsidR="00093D76">
        <w:rPr>
          <w:rFonts w:asciiTheme="minorHAnsi" w:hAnsiTheme="minorHAnsi" w:cstheme="minorHAnsi"/>
          <w:sz w:val="22"/>
          <w:szCs w:val="22"/>
        </w:rPr>
        <w:t>no</w:t>
      </w:r>
      <w:proofErr w:type="spellEnd"/>
      <w:r w:rsidR="00093D76">
        <w:rPr>
          <w:rFonts w:asciiTheme="minorHAnsi" w:hAnsiTheme="minorHAnsi" w:cstheme="minorHAnsi"/>
          <w:sz w:val="22"/>
          <w:szCs w:val="22"/>
        </w:rPr>
        <w:t xml:space="preserve"> - Administracyjn</w:t>
      </w:r>
      <w:r w:rsidR="00412360">
        <w:rPr>
          <w:rFonts w:asciiTheme="minorHAnsi" w:hAnsiTheme="minorHAnsi" w:cstheme="minorHAnsi"/>
          <w:sz w:val="22"/>
          <w:szCs w:val="22"/>
        </w:rPr>
        <w:t>ego</w:t>
      </w:r>
      <w:r w:rsidR="00C609DB">
        <w:rPr>
          <w:rFonts w:asciiTheme="minorHAnsi" w:hAnsiTheme="minorHAnsi" w:cstheme="minorHAnsi"/>
          <w:sz w:val="22"/>
          <w:szCs w:val="22"/>
        </w:rPr>
        <w:t>.</w:t>
      </w:r>
      <w:r w:rsidRPr="00C609DB">
        <w:rPr>
          <w:rFonts w:asciiTheme="minorHAnsi" w:hAnsiTheme="minorHAnsi" w:cstheme="minorHAnsi"/>
          <w:sz w:val="22"/>
          <w:szCs w:val="22"/>
        </w:rPr>
        <w:t xml:space="preserve">  Biuro działa z upoważnienia Starosty </w:t>
      </w:r>
      <w:r w:rsidR="00C609DB">
        <w:rPr>
          <w:rFonts w:asciiTheme="minorHAnsi" w:hAnsiTheme="minorHAnsi" w:cstheme="minorHAnsi"/>
          <w:sz w:val="22"/>
          <w:szCs w:val="22"/>
        </w:rPr>
        <w:t>Pleszewskiego</w:t>
      </w:r>
      <w:r w:rsidR="00171107">
        <w:rPr>
          <w:rFonts w:asciiTheme="minorHAnsi" w:hAnsiTheme="minorHAnsi" w:cstheme="minorHAnsi"/>
          <w:sz w:val="22"/>
          <w:szCs w:val="22"/>
        </w:rPr>
        <w:t>.</w:t>
      </w:r>
      <w:r w:rsidR="00C609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3E725E" w14:textId="2EF0EB3B" w:rsidR="001D7E41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2. Biuro działa w godzinach </w:t>
      </w:r>
      <w:r w:rsidR="00171107">
        <w:rPr>
          <w:rFonts w:asciiTheme="minorHAnsi" w:hAnsiTheme="minorHAnsi" w:cstheme="minorHAnsi"/>
          <w:sz w:val="22"/>
          <w:szCs w:val="22"/>
        </w:rPr>
        <w:t>pracy</w:t>
      </w:r>
      <w:r w:rsidRPr="00C609DB">
        <w:rPr>
          <w:rFonts w:asciiTheme="minorHAnsi" w:hAnsiTheme="minorHAnsi" w:cstheme="minorHAnsi"/>
          <w:sz w:val="22"/>
          <w:szCs w:val="22"/>
        </w:rPr>
        <w:t xml:space="preserve"> Starostwa</w:t>
      </w:r>
      <w:r w:rsidR="00171107">
        <w:rPr>
          <w:rFonts w:asciiTheme="minorHAnsi" w:hAnsiTheme="minorHAnsi" w:cstheme="minorHAnsi"/>
          <w:sz w:val="22"/>
          <w:szCs w:val="22"/>
        </w:rPr>
        <w:t xml:space="preserve"> Powiatowego w Pleszewie</w:t>
      </w:r>
      <w:r w:rsidRPr="00C609D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E70263" w14:textId="354B3D1B" w:rsidR="001F60B4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3. </w:t>
      </w:r>
      <w:r w:rsidR="001D7E41">
        <w:rPr>
          <w:rFonts w:asciiTheme="minorHAnsi" w:hAnsiTheme="minorHAnsi" w:cstheme="minorHAnsi"/>
          <w:sz w:val="22"/>
          <w:szCs w:val="22"/>
        </w:rPr>
        <w:t xml:space="preserve">Biuro </w:t>
      </w:r>
      <w:r w:rsidR="00171107">
        <w:rPr>
          <w:rFonts w:asciiTheme="minorHAnsi" w:hAnsiTheme="minorHAnsi" w:cstheme="minorHAnsi"/>
          <w:sz w:val="22"/>
          <w:szCs w:val="22"/>
        </w:rPr>
        <w:t>d</w:t>
      </w:r>
      <w:r w:rsidRPr="00C609DB">
        <w:rPr>
          <w:rFonts w:asciiTheme="minorHAnsi" w:hAnsiTheme="minorHAnsi" w:cstheme="minorHAnsi"/>
          <w:sz w:val="22"/>
          <w:szCs w:val="22"/>
        </w:rPr>
        <w:t xml:space="preserve">ziała na podstawie: </w:t>
      </w:r>
    </w:p>
    <w:p w14:paraId="37462117" w14:textId="108B9F05" w:rsidR="001F60B4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1) ustawy z dnia 20 lutego 2015 r. o rzeczach znalezionych</w:t>
      </w:r>
      <w:r w:rsidR="00171107">
        <w:rPr>
          <w:rFonts w:asciiTheme="minorHAnsi" w:hAnsiTheme="minorHAnsi" w:cstheme="minorHAnsi"/>
          <w:sz w:val="22"/>
          <w:szCs w:val="22"/>
        </w:rPr>
        <w:t>,</w:t>
      </w:r>
    </w:p>
    <w:p w14:paraId="05D9E8CC" w14:textId="4A91F305" w:rsid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2) ustawy z dnia 23 kwietnia 196</w:t>
      </w:r>
      <w:r w:rsidR="001F60B4">
        <w:rPr>
          <w:rFonts w:asciiTheme="minorHAnsi" w:hAnsiTheme="minorHAnsi" w:cstheme="minorHAnsi"/>
          <w:sz w:val="22"/>
          <w:szCs w:val="22"/>
        </w:rPr>
        <w:t>4</w:t>
      </w:r>
      <w:r w:rsidRPr="00C609DB">
        <w:rPr>
          <w:rFonts w:asciiTheme="minorHAnsi" w:hAnsiTheme="minorHAnsi" w:cstheme="minorHAnsi"/>
          <w:sz w:val="22"/>
          <w:szCs w:val="22"/>
        </w:rPr>
        <w:t xml:space="preserve"> r.  </w:t>
      </w:r>
      <w:r w:rsidR="00171107">
        <w:rPr>
          <w:rFonts w:asciiTheme="minorHAnsi" w:hAnsiTheme="minorHAnsi" w:cstheme="minorHAnsi"/>
          <w:sz w:val="22"/>
          <w:szCs w:val="22"/>
        </w:rPr>
        <w:t>k</w:t>
      </w:r>
      <w:r w:rsidRPr="00C609DB">
        <w:rPr>
          <w:rFonts w:asciiTheme="minorHAnsi" w:hAnsiTheme="minorHAnsi" w:cstheme="minorHAnsi"/>
          <w:sz w:val="22"/>
          <w:szCs w:val="22"/>
        </w:rPr>
        <w:t xml:space="preserve">odeks </w:t>
      </w:r>
      <w:r w:rsidR="00171107">
        <w:rPr>
          <w:rFonts w:asciiTheme="minorHAnsi" w:hAnsiTheme="minorHAnsi" w:cstheme="minorHAnsi"/>
          <w:sz w:val="22"/>
          <w:szCs w:val="22"/>
        </w:rPr>
        <w:t>c</w:t>
      </w:r>
      <w:r w:rsidRPr="00C609DB">
        <w:rPr>
          <w:rFonts w:asciiTheme="minorHAnsi" w:hAnsiTheme="minorHAnsi" w:cstheme="minorHAnsi"/>
          <w:sz w:val="22"/>
          <w:szCs w:val="22"/>
        </w:rPr>
        <w:t>ywilny</w:t>
      </w:r>
      <w:r w:rsidR="001F60B4">
        <w:rPr>
          <w:rFonts w:asciiTheme="minorHAnsi" w:hAnsiTheme="minorHAnsi" w:cstheme="minorHAnsi"/>
          <w:sz w:val="22"/>
          <w:szCs w:val="22"/>
        </w:rPr>
        <w:t>.</w:t>
      </w:r>
    </w:p>
    <w:p w14:paraId="1149CCFA" w14:textId="77777777" w:rsidR="00093D76" w:rsidRDefault="00093D76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976F9B" w14:textId="4CDBED7F" w:rsidR="00171107" w:rsidRDefault="003B46D1" w:rsidP="0017110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74FF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555FF8AD" w14:textId="44D21C60" w:rsidR="00C609DB" w:rsidRPr="006874FF" w:rsidRDefault="003B46D1" w:rsidP="009466F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1107">
        <w:rPr>
          <w:rFonts w:asciiTheme="minorHAnsi" w:hAnsiTheme="minorHAnsi" w:cstheme="minorHAnsi"/>
          <w:sz w:val="22"/>
          <w:szCs w:val="22"/>
        </w:rPr>
        <w:t>Przedmiotem działalności Biura jest:</w:t>
      </w:r>
      <w:r w:rsidRPr="006874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743FE8E" w14:textId="3E3FD30C" w:rsid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1) przyjmowani</w:t>
      </w:r>
      <w:r w:rsidR="00952A9A">
        <w:rPr>
          <w:rFonts w:asciiTheme="minorHAnsi" w:hAnsiTheme="minorHAnsi" w:cstheme="minorHAnsi"/>
          <w:sz w:val="22"/>
          <w:szCs w:val="22"/>
        </w:rPr>
        <w:t>e</w:t>
      </w:r>
      <w:r w:rsidRPr="00C609DB">
        <w:rPr>
          <w:rFonts w:asciiTheme="minorHAnsi" w:hAnsiTheme="minorHAnsi" w:cstheme="minorHAnsi"/>
          <w:sz w:val="22"/>
          <w:szCs w:val="22"/>
        </w:rPr>
        <w:t xml:space="preserve"> i przechowywanie rzeczy znalezionych na obszarze powiatu </w:t>
      </w:r>
      <w:r w:rsidR="00C609DB">
        <w:rPr>
          <w:rFonts w:asciiTheme="minorHAnsi" w:hAnsiTheme="minorHAnsi" w:cstheme="minorHAnsi"/>
          <w:sz w:val="22"/>
          <w:szCs w:val="22"/>
        </w:rPr>
        <w:t>pleszewskiego</w:t>
      </w:r>
      <w:r w:rsidR="00C609DB" w:rsidRPr="00C609DB">
        <w:rPr>
          <w:rFonts w:asciiTheme="minorHAnsi" w:hAnsiTheme="minorHAnsi" w:cstheme="minorHAnsi"/>
          <w:sz w:val="22"/>
          <w:szCs w:val="22"/>
        </w:rPr>
        <w:t xml:space="preserve"> lub znalezionych przez mieszkańca</w:t>
      </w:r>
      <w:r w:rsidR="00C609DB">
        <w:rPr>
          <w:rFonts w:asciiTheme="minorHAnsi" w:hAnsiTheme="minorHAnsi" w:cstheme="minorHAnsi"/>
          <w:sz w:val="22"/>
          <w:szCs w:val="22"/>
        </w:rPr>
        <w:t xml:space="preserve"> powiatu pleszewskiego</w:t>
      </w:r>
      <w:r w:rsidR="00171107">
        <w:rPr>
          <w:rFonts w:asciiTheme="minorHAnsi" w:hAnsiTheme="minorHAnsi" w:cstheme="minorHAnsi"/>
          <w:sz w:val="22"/>
          <w:szCs w:val="22"/>
        </w:rPr>
        <w:t>,</w:t>
      </w:r>
    </w:p>
    <w:p w14:paraId="2703F5BA" w14:textId="6ACE6257" w:rsid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2) prowadzenie ewidencji rzeczy znalezionych</w:t>
      </w:r>
      <w:r w:rsidR="00171107">
        <w:rPr>
          <w:rFonts w:asciiTheme="minorHAnsi" w:hAnsiTheme="minorHAnsi" w:cstheme="minorHAnsi"/>
          <w:sz w:val="22"/>
          <w:szCs w:val="22"/>
        </w:rPr>
        <w:t>,</w:t>
      </w:r>
    </w:p>
    <w:p w14:paraId="5C742A29" w14:textId="285399D9" w:rsid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3) poszukiwanie osób uprawnionych do odbioru rzeczy znalezionych</w:t>
      </w:r>
      <w:r w:rsidR="00171107">
        <w:rPr>
          <w:rFonts w:asciiTheme="minorHAnsi" w:hAnsiTheme="minorHAnsi" w:cstheme="minorHAnsi"/>
          <w:sz w:val="22"/>
          <w:szCs w:val="22"/>
        </w:rPr>
        <w:t>,</w:t>
      </w:r>
    </w:p>
    <w:p w14:paraId="7652D76D" w14:textId="72703DF2" w:rsid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4) udzielanie informacji osobom poszukującym zagubionych rzeczy</w:t>
      </w:r>
      <w:r w:rsidR="00171107">
        <w:rPr>
          <w:rFonts w:asciiTheme="minorHAnsi" w:hAnsiTheme="minorHAnsi" w:cstheme="minorHAnsi"/>
          <w:sz w:val="22"/>
          <w:szCs w:val="22"/>
        </w:rPr>
        <w:t>,</w:t>
      </w:r>
    </w:p>
    <w:p w14:paraId="4814BBC5" w14:textId="0C8AF97D" w:rsid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5) wydawanie rzeczy znalezionych osobom uprawnionym (właścicielowi lub znalazcy)</w:t>
      </w:r>
      <w:r w:rsidR="00171107">
        <w:rPr>
          <w:rFonts w:asciiTheme="minorHAnsi" w:hAnsiTheme="minorHAnsi" w:cstheme="minorHAnsi"/>
          <w:sz w:val="22"/>
          <w:szCs w:val="22"/>
        </w:rPr>
        <w:t>,</w:t>
      </w:r>
      <w:r w:rsidRPr="00C609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4AB2BE" w14:textId="5749574E" w:rsid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6) likwidacja niepodjętych depozytów. </w:t>
      </w:r>
    </w:p>
    <w:p w14:paraId="33A725ED" w14:textId="77777777" w:rsidR="00093D76" w:rsidRDefault="00093D76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195E7F" w14:textId="5C4AF159" w:rsidR="00171107" w:rsidRDefault="003B46D1" w:rsidP="0017110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74FF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31943F10" w14:textId="2C8A4AD8" w:rsidR="00C609DB" w:rsidRPr="00171107" w:rsidRDefault="00171107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107">
        <w:rPr>
          <w:rFonts w:asciiTheme="minorHAnsi" w:hAnsiTheme="minorHAnsi" w:cstheme="minorHAnsi"/>
          <w:sz w:val="22"/>
          <w:szCs w:val="22"/>
        </w:rPr>
        <w:t>1</w:t>
      </w:r>
      <w:r w:rsidR="006874FF" w:rsidRPr="00171107">
        <w:rPr>
          <w:rFonts w:asciiTheme="minorHAnsi" w:hAnsiTheme="minorHAnsi" w:cstheme="minorHAnsi"/>
          <w:sz w:val="22"/>
          <w:szCs w:val="22"/>
        </w:rPr>
        <w:t>. Biur</w:t>
      </w:r>
      <w:r w:rsidR="001D7E41" w:rsidRPr="00171107">
        <w:rPr>
          <w:rFonts w:asciiTheme="minorHAnsi" w:hAnsiTheme="minorHAnsi" w:cstheme="minorHAnsi"/>
          <w:sz w:val="22"/>
          <w:szCs w:val="22"/>
        </w:rPr>
        <w:t>o</w:t>
      </w:r>
      <w:r w:rsidR="006874FF" w:rsidRPr="00171107">
        <w:rPr>
          <w:rFonts w:asciiTheme="minorHAnsi" w:hAnsiTheme="minorHAnsi" w:cstheme="minorHAnsi"/>
          <w:sz w:val="22"/>
          <w:szCs w:val="22"/>
        </w:rPr>
        <w:t xml:space="preserve"> przyjmuje:</w:t>
      </w:r>
    </w:p>
    <w:p w14:paraId="1A587A10" w14:textId="73C7CB83" w:rsid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1) rzeczy znalezione, porzucone bez zamiaru wyzbycia się ich własności na terenie powiatu </w:t>
      </w:r>
      <w:r w:rsidR="00C609DB">
        <w:rPr>
          <w:rFonts w:asciiTheme="minorHAnsi" w:hAnsiTheme="minorHAnsi" w:cstheme="minorHAnsi"/>
          <w:sz w:val="22"/>
          <w:szCs w:val="22"/>
        </w:rPr>
        <w:t xml:space="preserve">pleszewskiego </w:t>
      </w:r>
      <w:r w:rsidRPr="00C609DB">
        <w:rPr>
          <w:rFonts w:asciiTheme="minorHAnsi" w:hAnsiTheme="minorHAnsi" w:cstheme="minorHAnsi"/>
          <w:sz w:val="22"/>
          <w:szCs w:val="22"/>
        </w:rPr>
        <w:t xml:space="preserve"> lub znalezione przez osobę mieszkającą na terenie powiatu </w:t>
      </w:r>
      <w:r w:rsidR="00C609DB">
        <w:rPr>
          <w:rFonts w:asciiTheme="minorHAnsi" w:hAnsiTheme="minorHAnsi" w:cstheme="minorHAnsi"/>
          <w:sz w:val="22"/>
          <w:szCs w:val="22"/>
        </w:rPr>
        <w:t>pleszewskiego</w:t>
      </w:r>
      <w:r w:rsidRPr="00C609DB">
        <w:rPr>
          <w:rFonts w:asciiTheme="minorHAnsi" w:hAnsiTheme="minorHAnsi" w:cstheme="minorHAnsi"/>
          <w:sz w:val="22"/>
          <w:szCs w:val="22"/>
        </w:rPr>
        <w:t xml:space="preserve"> których szacunkowa wartość przekracza 100 zł, chyba że jest to rzecz o wartości historycznej, naukowej </w:t>
      </w:r>
      <w:r w:rsidR="00412360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609DB">
        <w:rPr>
          <w:rFonts w:asciiTheme="minorHAnsi" w:hAnsiTheme="minorHAnsi" w:cstheme="minorHAnsi"/>
          <w:sz w:val="22"/>
          <w:szCs w:val="22"/>
        </w:rPr>
        <w:t>i artystycznej</w:t>
      </w:r>
      <w:r w:rsidR="00171107">
        <w:rPr>
          <w:rFonts w:asciiTheme="minorHAnsi" w:hAnsiTheme="minorHAnsi" w:cstheme="minorHAnsi"/>
          <w:sz w:val="22"/>
          <w:szCs w:val="22"/>
        </w:rPr>
        <w:t>,</w:t>
      </w:r>
      <w:r w:rsidRPr="00C609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315E5D" w14:textId="2A8F6A2B" w:rsid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2) pieniądze, papiery wartościowe, kosztowności w tym: złoto, platyna, srebro, w tym monety, wyroby użytkowe ze złota, platyny lub srebra, kamieni szlachetnych, pereł oraz koralu lub rzeczy o wartości historycznej, naukowej i artystycznej</w:t>
      </w:r>
      <w:r w:rsidR="00171107">
        <w:rPr>
          <w:rFonts w:asciiTheme="minorHAnsi" w:hAnsiTheme="minorHAnsi" w:cstheme="minorHAnsi"/>
          <w:sz w:val="22"/>
          <w:szCs w:val="22"/>
        </w:rPr>
        <w:t>,</w:t>
      </w:r>
      <w:r w:rsidRPr="00C609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C94F34" w14:textId="07A31421" w:rsid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3) rzeczy, których cechy zewnętrzne lub umieszczone na nich znaki szczególne wskazują, że stanowią one sprzęt lub ekwipunek wojskowy, dokumenty wojskowe, w szczególności legitymacje, książeczki lub zaświadczenia wojskowe oraz karty powołania – następnie Biuro niezwłocznie przekazuje rzecz lub dokument najbliższej jednostce organizacyjnej </w:t>
      </w:r>
      <w:r w:rsidR="001E680C">
        <w:rPr>
          <w:rFonts w:asciiTheme="minorHAnsi" w:hAnsiTheme="minorHAnsi" w:cstheme="minorHAnsi"/>
          <w:sz w:val="22"/>
          <w:szCs w:val="22"/>
        </w:rPr>
        <w:t>ż</w:t>
      </w:r>
      <w:r w:rsidRPr="00C609DB">
        <w:rPr>
          <w:rFonts w:asciiTheme="minorHAnsi" w:hAnsiTheme="minorHAnsi" w:cstheme="minorHAnsi"/>
          <w:sz w:val="22"/>
          <w:szCs w:val="22"/>
        </w:rPr>
        <w:t xml:space="preserve">andarmerii </w:t>
      </w:r>
      <w:r w:rsidR="001E680C">
        <w:rPr>
          <w:rFonts w:asciiTheme="minorHAnsi" w:hAnsiTheme="minorHAnsi" w:cstheme="minorHAnsi"/>
          <w:sz w:val="22"/>
          <w:szCs w:val="22"/>
        </w:rPr>
        <w:t>w</w:t>
      </w:r>
      <w:r w:rsidRPr="00C609DB">
        <w:rPr>
          <w:rFonts w:asciiTheme="minorHAnsi" w:hAnsiTheme="minorHAnsi" w:cstheme="minorHAnsi"/>
          <w:sz w:val="22"/>
          <w:szCs w:val="22"/>
        </w:rPr>
        <w:t>ojskowej</w:t>
      </w:r>
      <w:r w:rsidR="001E680C">
        <w:rPr>
          <w:rFonts w:asciiTheme="minorHAnsi" w:hAnsiTheme="minorHAnsi" w:cstheme="minorHAnsi"/>
          <w:sz w:val="22"/>
          <w:szCs w:val="22"/>
        </w:rPr>
        <w:t>,</w:t>
      </w:r>
      <w:r w:rsidRPr="00C609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E64887" w14:textId="77777777" w:rsidR="001D7E41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4) rzeczy znalezione w budynku publicznym, innym budynku lub pomieszczeniu otwartym dla </w:t>
      </w:r>
      <w:r w:rsidRPr="00C609DB">
        <w:rPr>
          <w:rFonts w:asciiTheme="minorHAnsi" w:hAnsiTheme="minorHAnsi" w:cstheme="minorHAnsi"/>
          <w:sz w:val="22"/>
          <w:szCs w:val="22"/>
        </w:rPr>
        <w:lastRenderedPageBreak/>
        <w:t xml:space="preserve">publiczności albo środku transportu publicznego – oddane do Biura przez właściwego zarządcę po upływie 3 dni od dnia otrzymania rzeczy od znalazcy i nieodebrane w tym czasie przez osobę uprawnioną. </w:t>
      </w:r>
    </w:p>
    <w:p w14:paraId="27F64A3E" w14:textId="505D215D" w:rsid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2. Wartość szacunkowa rzeczy znalezionej ustalana jest w momencie zawiadomienia przez znalazcę o znalezieniu rzeczy, w oparciu o ceny rynkowe ( ustalane w oparciu o strony internetowe oferujące do sprzedaży takie same lub podobne składniki,) z uwzględnieniem stopnia zużycia rzeczy ocenianego wizualnie przez pracownika Biura lub komisję powołaną przez Starostę</w:t>
      </w:r>
      <w:r w:rsidR="001E680C">
        <w:rPr>
          <w:rFonts w:asciiTheme="minorHAnsi" w:hAnsiTheme="minorHAnsi" w:cstheme="minorHAnsi"/>
          <w:sz w:val="22"/>
          <w:szCs w:val="22"/>
        </w:rPr>
        <w:t xml:space="preserve"> Pleszewskiego</w:t>
      </w:r>
      <w:r w:rsidRPr="00C609DB">
        <w:rPr>
          <w:rFonts w:asciiTheme="minorHAnsi" w:hAnsiTheme="minorHAnsi" w:cstheme="minorHAnsi"/>
          <w:sz w:val="22"/>
          <w:szCs w:val="22"/>
        </w:rPr>
        <w:t>.</w:t>
      </w:r>
    </w:p>
    <w:p w14:paraId="42272D20" w14:textId="77777777" w:rsidR="00093D76" w:rsidRDefault="00093D76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D846C9" w14:textId="13392A89" w:rsidR="001E680C" w:rsidRDefault="003B46D1" w:rsidP="001E680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74FF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151F5086" w14:textId="78C52439" w:rsidR="00C609DB" w:rsidRPr="001E680C" w:rsidRDefault="006874FF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80C">
        <w:rPr>
          <w:rFonts w:asciiTheme="minorHAnsi" w:hAnsiTheme="minorHAnsi" w:cstheme="minorHAnsi"/>
          <w:sz w:val="22"/>
          <w:szCs w:val="22"/>
        </w:rPr>
        <w:t>Biuro Rzeczy znalezionych odmawia przyjęcia :</w:t>
      </w:r>
    </w:p>
    <w:p w14:paraId="4C86EE30" w14:textId="7B87682E" w:rsid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1) rzeczy, których wartość szacunkowa nie przekracza 100,00 zł, chyba że są to rzeczy o wartości historycznej, naukowej lub artystycznej,</w:t>
      </w:r>
    </w:p>
    <w:p w14:paraId="30D090A8" w14:textId="6A9C2899" w:rsid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2) rzeczy, co do których istnieją podstawy do uznania, że rzecz znaleziona została porzucona z zamiarem wyzbycia się własności,  </w:t>
      </w:r>
    </w:p>
    <w:p w14:paraId="57FC9CD3" w14:textId="22AED003" w:rsid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3) rzeczy o właściwościach powodujących, że ich przechowywanie byłoby niemożliwe, a także </w:t>
      </w:r>
      <w:r w:rsidR="00B5384F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C609DB">
        <w:rPr>
          <w:rFonts w:asciiTheme="minorHAnsi" w:hAnsiTheme="minorHAnsi" w:cstheme="minorHAnsi"/>
          <w:sz w:val="22"/>
          <w:szCs w:val="22"/>
        </w:rPr>
        <w:t>w sytuacjach kiedy w ocenia Biura koszty przechowywania ( zlecenie podmiotowi zewnętrznemu) przekroczą wartość rzeczy znalezionej</w:t>
      </w:r>
      <w:r w:rsidR="00200F84">
        <w:rPr>
          <w:rFonts w:asciiTheme="minorHAnsi" w:hAnsiTheme="minorHAnsi" w:cstheme="minorHAnsi"/>
          <w:sz w:val="22"/>
          <w:szCs w:val="22"/>
        </w:rPr>
        <w:t>,</w:t>
      </w:r>
      <w:r w:rsidRPr="00C609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7E06CA" w14:textId="77777777" w:rsidR="00200F84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4) rzeczy, których posiadanie wymaga pozwolenia, w szczególności broni, amunicji, materiałów wybuchowych albo dowodu osobistego lub paszportu. W takiej sytuacji znalazca zobowiązany jest do przekazania tej rzeczy do najbliższej jednostki </w:t>
      </w:r>
      <w:r w:rsidR="00200F84">
        <w:rPr>
          <w:rFonts w:asciiTheme="minorHAnsi" w:hAnsiTheme="minorHAnsi" w:cstheme="minorHAnsi"/>
          <w:sz w:val="22"/>
          <w:szCs w:val="22"/>
        </w:rPr>
        <w:t>p</w:t>
      </w:r>
      <w:r w:rsidRPr="00C609DB">
        <w:rPr>
          <w:rFonts w:asciiTheme="minorHAnsi" w:hAnsiTheme="minorHAnsi" w:cstheme="minorHAnsi"/>
          <w:sz w:val="22"/>
          <w:szCs w:val="22"/>
        </w:rPr>
        <w:t xml:space="preserve">olicji. Jeżeli oddanie rzeczy wiązałoby się z zagrożeniem życia lub zdrowia – zawiadamia o miejscu, w którym rzecz się znajduje </w:t>
      </w:r>
      <w:r w:rsidR="00200F84">
        <w:rPr>
          <w:rFonts w:asciiTheme="minorHAnsi" w:hAnsiTheme="minorHAnsi" w:cstheme="minorHAnsi"/>
          <w:sz w:val="22"/>
          <w:szCs w:val="22"/>
        </w:rPr>
        <w:t>p</w:t>
      </w:r>
      <w:r w:rsidRPr="00C609DB">
        <w:rPr>
          <w:rFonts w:asciiTheme="minorHAnsi" w:hAnsiTheme="minorHAnsi" w:cstheme="minorHAnsi"/>
          <w:sz w:val="22"/>
          <w:szCs w:val="22"/>
        </w:rPr>
        <w:t xml:space="preserve">olicję. Jednostka </w:t>
      </w:r>
      <w:r w:rsidR="00200F84">
        <w:rPr>
          <w:rFonts w:asciiTheme="minorHAnsi" w:hAnsiTheme="minorHAnsi" w:cstheme="minorHAnsi"/>
          <w:sz w:val="22"/>
          <w:szCs w:val="22"/>
        </w:rPr>
        <w:t>p</w:t>
      </w:r>
      <w:r w:rsidRPr="00C609DB">
        <w:rPr>
          <w:rFonts w:asciiTheme="minorHAnsi" w:hAnsiTheme="minorHAnsi" w:cstheme="minorHAnsi"/>
          <w:sz w:val="22"/>
          <w:szCs w:val="22"/>
        </w:rPr>
        <w:t xml:space="preserve">olicji niezwłocznie zawiadamia właściwego starostę o znalezieniu rzeczy oraz znalazcy, </w:t>
      </w:r>
    </w:p>
    <w:p w14:paraId="1C51F171" w14:textId="4FA08E40" w:rsid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5) jeśli nie zostały spełnione warunki właściwości terytorialnej, tzn. rzecz nie została znaleziona </w:t>
      </w:r>
      <w:r w:rsidR="00B5384F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C609DB">
        <w:rPr>
          <w:rFonts w:asciiTheme="minorHAnsi" w:hAnsiTheme="minorHAnsi" w:cstheme="minorHAnsi"/>
          <w:sz w:val="22"/>
          <w:szCs w:val="22"/>
        </w:rPr>
        <w:t xml:space="preserve">w granicach administracyjnych powiatu </w:t>
      </w:r>
      <w:r w:rsidR="00C609DB">
        <w:rPr>
          <w:rFonts w:asciiTheme="minorHAnsi" w:hAnsiTheme="minorHAnsi" w:cstheme="minorHAnsi"/>
          <w:sz w:val="22"/>
          <w:szCs w:val="22"/>
        </w:rPr>
        <w:t>pleszewskiego</w:t>
      </w:r>
      <w:r w:rsidRPr="00C609DB">
        <w:rPr>
          <w:rFonts w:asciiTheme="minorHAnsi" w:hAnsiTheme="minorHAnsi" w:cstheme="minorHAnsi"/>
          <w:sz w:val="22"/>
          <w:szCs w:val="22"/>
        </w:rPr>
        <w:t xml:space="preserve"> lub powiat </w:t>
      </w:r>
      <w:r w:rsidR="00C609DB">
        <w:rPr>
          <w:rFonts w:asciiTheme="minorHAnsi" w:hAnsiTheme="minorHAnsi" w:cstheme="minorHAnsi"/>
          <w:sz w:val="22"/>
          <w:szCs w:val="22"/>
        </w:rPr>
        <w:t>pleszewski</w:t>
      </w:r>
      <w:r w:rsidRPr="00C609DB">
        <w:rPr>
          <w:rFonts w:asciiTheme="minorHAnsi" w:hAnsiTheme="minorHAnsi" w:cstheme="minorHAnsi"/>
          <w:sz w:val="22"/>
          <w:szCs w:val="22"/>
        </w:rPr>
        <w:t xml:space="preserve"> nie jest miejscem zamieszkania znalazcy,</w:t>
      </w:r>
    </w:p>
    <w:p w14:paraId="68C356B7" w14:textId="6A000762" w:rsid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6) zwierząt, które zabłąkały się lub uciekły</w:t>
      </w:r>
      <w:r w:rsidR="00F31C6F">
        <w:rPr>
          <w:rFonts w:asciiTheme="minorHAnsi" w:hAnsiTheme="minorHAnsi" w:cstheme="minorHAnsi"/>
          <w:sz w:val="22"/>
          <w:szCs w:val="22"/>
        </w:rPr>
        <w:t>,</w:t>
      </w:r>
    </w:p>
    <w:p w14:paraId="224FBFB3" w14:textId="73FB08BA" w:rsid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7) rzeczy znalezionej w budynku publicznym, innym budynku lub pomieszczeniu otwartym dla publiczności albo środku transportu publicznego, ponieważ taka rzecz powinna zostać oddana właściwemu zarządcy.</w:t>
      </w:r>
    </w:p>
    <w:p w14:paraId="008ABB30" w14:textId="77777777" w:rsidR="00093D76" w:rsidRDefault="00093D76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5BF184" w14:textId="6F2BEA1E" w:rsidR="00C609DB" w:rsidRPr="006874FF" w:rsidRDefault="003B46D1" w:rsidP="00F31C6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74FF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494FDD1B" w14:textId="65BDFE93" w:rsid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1. Przyjmowanie rzeczy znalezionych od osób fizycznych odbywa się na podstawie zawiadomienia </w:t>
      </w:r>
      <w:r w:rsidR="004D5FCA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C609DB">
        <w:rPr>
          <w:rFonts w:asciiTheme="minorHAnsi" w:hAnsiTheme="minorHAnsi" w:cstheme="minorHAnsi"/>
          <w:sz w:val="22"/>
          <w:szCs w:val="22"/>
        </w:rPr>
        <w:t xml:space="preserve">o znalezieniu rzeczy. Znalazca w zawiadomieniu jest zobowiązany do podania swoich danych oraz informacji o znalezionej rzeczy, w tym m.in. daty oraz miejsca znalezienia, opisu rzeczy wraz </w:t>
      </w:r>
      <w:r w:rsidR="004D5FCA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C609DB">
        <w:rPr>
          <w:rFonts w:asciiTheme="minorHAnsi" w:hAnsiTheme="minorHAnsi" w:cstheme="minorHAnsi"/>
          <w:sz w:val="22"/>
          <w:szCs w:val="22"/>
        </w:rPr>
        <w:t xml:space="preserve">z określeniem stanu technicznego. </w:t>
      </w:r>
    </w:p>
    <w:p w14:paraId="58B1C42B" w14:textId="77777777" w:rsidR="00C609DB" w:rsidRPr="005C154E" w:rsidRDefault="003B46D1" w:rsidP="009466F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2. Odebranie zawiadomienia o znalezieniu rzeczy albo o znalezieniu i przyjęciu rzeczy do Biura stwierdza się w protokole.</w:t>
      </w:r>
      <w:r w:rsidRPr="00DD45FB">
        <w:rPr>
          <w:rFonts w:asciiTheme="minorHAnsi" w:hAnsiTheme="minorHAnsi" w:cstheme="minorHAnsi"/>
          <w:sz w:val="22"/>
          <w:szCs w:val="22"/>
        </w:rPr>
        <w:t xml:space="preserve"> Wzór protokołu stanowi załącznik nr 1 do regulaminu. </w:t>
      </w:r>
    </w:p>
    <w:p w14:paraId="6DDF88A3" w14:textId="77777777" w:rsidR="00C609DB" w:rsidRPr="00DD45F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3. Biuro stwierdza odebranie zawiadomienia o znalezieniu rzeczy albo o znalezieniu i przyjęciu rzeczy znalezionej w wydanym znalazcy poświadczeniu. </w:t>
      </w:r>
      <w:r w:rsidRPr="00DD45FB">
        <w:rPr>
          <w:rFonts w:asciiTheme="minorHAnsi" w:hAnsiTheme="minorHAnsi" w:cstheme="minorHAnsi"/>
          <w:sz w:val="22"/>
          <w:szCs w:val="22"/>
        </w:rPr>
        <w:t xml:space="preserve">Wzór poświadczenia stanowi załącznik nr 2 do regulaminu. </w:t>
      </w:r>
    </w:p>
    <w:p w14:paraId="47C21328" w14:textId="77777777" w:rsid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4.Odebranie zawiadomienia oraz protokół sporządza się także w przypadku wskazania przez znalazcę miejsca, w którym rzecz się znajduje ( bez jej przekazania do Biura ). </w:t>
      </w:r>
    </w:p>
    <w:p w14:paraId="285327C9" w14:textId="653BDE67" w:rsidR="00C609DB" w:rsidRPr="00DD45F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5. W przypadku odmowy przyjęcia rzeczy znalezionej wydaje się znalazcy poświadczenie o odmowie przyjęcia rzeczy. </w:t>
      </w:r>
      <w:r w:rsidRPr="00DD45FB">
        <w:rPr>
          <w:rFonts w:asciiTheme="minorHAnsi" w:hAnsiTheme="minorHAnsi" w:cstheme="minorHAnsi"/>
          <w:sz w:val="22"/>
          <w:szCs w:val="22"/>
        </w:rPr>
        <w:t>Wzór odmowy stanowi załącznik nr 3 do regulaminu.</w:t>
      </w:r>
    </w:p>
    <w:p w14:paraId="44CFF793" w14:textId="77777777" w:rsidR="00093D76" w:rsidRPr="00DD45FB" w:rsidRDefault="00093D76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D063AE" w14:textId="6FAA7D2D" w:rsidR="00C609DB" w:rsidRPr="00DD45FB" w:rsidRDefault="003B46D1" w:rsidP="00DD45F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6</w:t>
      </w:r>
    </w:p>
    <w:p w14:paraId="4AA469CE" w14:textId="1AF92F20" w:rsid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1. Przyjmowanie rzeczy znalezionych od zarządców budynków, pomieszczeń otwartych dla publiczności albo środków transportu publicznego (właściwych zarządców) oraz </w:t>
      </w:r>
      <w:r w:rsidR="00DD45FB">
        <w:rPr>
          <w:rFonts w:asciiTheme="minorHAnsi" w:hAnsiTheme="minorHAnsi" w:cstheme="minorHAnsi"/>
          <w:sz w:val="22"/>
          <w:szCs w:val="22"/>
        </w:rPr>
        <w:t>p</w:t>
      </w:r>
      <w:r w:rsidRPr="00C609DB">
        <w:rPr>
          <w:rFonts w:asciiTheme="minorHAnsi" w:hAnsiTheme="minorHAnsi" w:cstheme="minorHAnsi"/>
          <w:sz w:val="22"/>
          <w:szCs w:val="22"/>
        </w:rPr>
        <w:t xml:space="preserve">olicji odbywa się na podstawie zawiadomienia, w których właściwy zarządca lub </w:t>
      </w:r>
      <w:r w:rsidR="00DD45FB">
        <w:rPr>
          <w:rFonts w:asciiTheme="minorHAnsi" w:hAnsiTheme="minorHAnsi" w:cstheme="minorHAnsi"/>
          <w:sz w:val="22"/>
          <w:szCs w:val="22"/>
        </w:rPr>
        <w:t>p</w:t>
      </w:r>
      <w:r w:rsidRPr="00C609DB">
        <w:rPr>
          <w:rFonts w:asciiTheme="minorHAnsi" w:hAnsiTheme="minorHAnsi" w:cstheme="minorHAnsi"/>
          <w:sz w:val="22"/>
          <w:szCs w:val="22"/>
        </w:rPr>
        <w:t xml:space="preserve">olicja w zawiadomieniu są zobowiązani do podania informacji o znalezionej rzeczy, w tym m.in. daty oraz miejsca znalezienia rzeczy, opisu rzeczy wraz </w:t>
      </w:r>
      <w:r w:rsidR="00DD45FB">
        <w:rPr>
          <w:rFonts w:asciiTheme="minorHAnsi" w:hAnsiTheme="minorHAnsi" w:cstheme="minorHAnsi"/>
          <w:sz w:val="22"/>
          <w:szCs w:val="22"/>
        </w:rPr>
        <w:br/>
      </w:r>
      <w:r w:rsidRPr="00C609DB">
        <w:rPr>
          <w:rFonts w:asciiTheme="minorHAnsi" w:hAnsiTheme="minorHAnsi" w:cstheme="minorHAnsi"/>
          <w:sz w:val="22"/>
          <w:szCs w:val="22"/>
        </w:rPr>
        <w:t xml:space="preserve">z określeniem stanu technicznego oraz danych znalazcy. </w:t>
      </w:r>
    </w:p>
    <w:p w14:paraId="4AB7AA3C" w14:textId="0F05D423" w:rsidR="00C609DB" w:rsidRPr="001F60B4" w:rsidRDefault="00C609DB" w:rsidP="009466F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3B46D1" w:rsidRPr="00C609DB">
        <w:rPr>
          <w:rFonts w:asciiTheme="minorHAnsi" w:hAnsiTheme="minorHAnsi" w:cstheme="minorHAnsi"/>
          <w:sz w:val="22"/>
          <w:szCs w:val="22"/>
        </w:rPr>
        <w:t xml:space="preserve">. Odebranie zawiadomienia o znalezieniu rzeczy albo o znalezieniu i przyjęciu rzeczy do Biura stwierdza się w protokole. </w:t>
      </w:r>
      <w:r w:rsidR="003B46D1" w:rsidRPr="00DD45FB">
        <w:rPr>
          <w:rFonts w:asciiTheme="minorHAnsi" w:hAnsiTheme="minorHAnsi" w:cstheme="minorHAnsi"/>
          <w:sz w:val="22"/>
          <w:szCs w:val="22"/>
        </w:rPr>
        <w:t xml:space="preserve">Wzór protokołu stanowi załącznik nr 1 do regulaminu. </w:t>
      </w:r>
    </w:p>
    <w:p w14:paraId="4A1C23B8" w14:textId="5F298CA5" w:rsidR="00C609DB" w:rsidRPr="00DD45FB" w:rsidRDefault="00C609DB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3B46D1" w:rsidRPr="00C609DB">
        <w:rPr>
          <w:rFonts w:asciiTheme="minorHAnsi" w:hAnsiTheme="minorHAnsi" w:cstheme="minorHAnsi"/>
          <w:sz w:val="22"/>
          <w:szCs w:val="22"/>
        </w:rPr>
        <w:t>. Biuro stwierdza odebranie zawiadomienia o znalezieniu rzeczy albo o znalezieniu i przyjęciu rzeczy znalezionej w wydanym właściwemu zarządcy lub Policji poświadczeniu</w:t>
      </w:r>
      <w:r w:rsidR="003B46D1" w:rsidRPr="00DD45FB">
        <w:rPr>
          <w:rFonts w:asciiTheme="minorHAnsi" w:hAnsiTheme="minorHAnsi" w:cstheme="minorHAnsi"/>
          <w:sz w:val="22"/>
          <w:szCs w:val="22"/>
        </w:rPr>
        <w:t xml:space="preserve">. Wzór poświadczenia stanowi załącznik nr 2 do regulaminu. </w:t>
      </w:r>
    </w:p>
    <w:p w14:paraId="7FF3A8FF" w14:textId="7959A5C1" w:rsidR="00C609DB" w:rsidRPr="00DD45FB" w:rsidRDefault="00C609DB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3B46D1" w:rsidRPr="00C609DB">
        <w:rPr>
          <w:rFonts w:asciiTheme="minorHAnsi" w:hAnsiTheme="minorHAnsi" w:cstheme="minorHAnsi"/>
          <w:sz w:val="22"/>
          <w:szCs w:val="22"/>
        </w:rPr>
        <w:t>. W przypadku odmowy przyjęcia rzeczy znalezionej wydaje się właściwemu zarządcy/Policji poświadczenie o odmowie przyjęcia rzeczy</w:t>
      </w:r>
      <w:r w:rsidR="003B46D1" w:rsidRPr="00DD45FB">
        <w:rPr>
          <w:rFonts w:asciiTheme="minorHAnsi" w:hAnsiTheme="minorHAnsi" w:cstheme="minorHAnsi"/>
          <w:sz w:val="22"/>
          <w:szCs w:val="22"/>
        </w:rPr>
        <w:t xml:space="preserve">. Wzór odmowy stanowi załącznik nr 3 do regulaminu. </w:t>
      </w:r>
    </w:p>
    <w:p w14:paraId="7F38D7C4" w14:textId="77777777" w:rsidR="00093D76" w:rsidRPr="00DD45FB" w:rsidRDefault="00093D76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930884" w14:textId="2DBBA597" w:rsidR="00C609DB" w:rsidRPr="007244AA" w:rsidRDefault="003B46D1" w:rsidP="007244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609DB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685C2D94" w14:textId="77777777" w:rsidR="00063814" w:rsidRPr="007244AA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4AA">
        <w:rPr>
          <w:rFonts w:asciiTheme="minorHAnsi" w:hAnsiTheme="minorHAnsi" w:cstheme="minorHAnsi"/>
          <w:sz w:val="22"/>
          <w:szCs w:val="22"/>
        </w:rPr>
        <w:t xml:space="preserve">1. Rzeczy znalezione i dostarczone do Biura ewidencjuje i przechowuje się w Starostwie Powiatowym w pomieszczeniu lub w szafie zamykanej na klucz, kasie pancernej lub w banku na wyodrębnionym rachunku sum depozytowych do czasu: </w:t>
      </w:r>
    </w:p>
    <w:p w14:paraId="3FAD105D" w14:textId="77777777" w:rsidR="00063814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1) odbioru rzeczy przez właściciela ( po uregulowaniu kosztów ),</w:t>
      </w:r>
    </w:p>
    <w:p w14:paraId="1E56A41B" w14:textId="0F73DAAB" w:rsidR="00063814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2)</w:t>
      </w:r>
      <w:r w:rsidR="007244AA">
        <w:rPr>
          <w:rFonts w:asciiTheme="minorHAnsi" w:hAnsiTheme="minorHAnsi" w:cstheme="minorHAnsi"/>
          <w:sz w:val="22"/>
          <w:szCs w:val="22"/>
        </w:rPr>
        <w:t xml:space="preserve"> </w:t>
      </w:r>
      <w:r w:rsidRPr="00C609DB">
        <w:rPr>
          <w:rFonts w:asciiTheme="minorHAnsi" w:hAnsiTheme="minorHAnsi" w:cstheme="minorHAnsi"/>
          <w:sz w:val="22"/>
          <w:szCs w:val="22"/>
        </w:rPr>
        <w:t xml:space="preserve">odbioru rzeczy przez znalazcę, jeżeli bezskutecznie minął termin odbioru rzeczy przez jego właściciela, a znalazca uczynił zadość swoim obowiązkom, </w:t>
      </w:r>
    </w:p>
    <w:p w14:paraId="1373943E" w14:textId="7BFF1311" w:rsidR="00063814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3) przekazania najbliższej jednostce</w:t>
      </w:r>
      <w:r w:rsidR="007244AA">
        <w:rPr>
          <w:rFonts w:asciiTheme="minorHAnsi" w:hAnsiTheme="minorHAnsi" w:cstheme="minorHAnsi"/>
          <w:sz w:val="22"/>
          <w:szCs w:val="22"/>
        </w:rPr>
        <w:t xml:space="preserve"> p</w:t>
      </w:r>
      <w:r w:rsidRPr="00C609DB">
        <w:rPr>
          <w:rFonts w:asciiTheme="minorHAnsi" w:hAnsiTheme="minorHAnsi" w:cstheme="minorHAnsi"/>
          <w:sz w:val="22"/>
          <w:szCs w:val="22"/>
        </w:rPr>
        <w:t xml:space="preserve">olicji albo </w:t>
      </w:r>
      <w:r w:rsidR="007244AA">
        <w:rPr>
          <w:rFonts w:asciiTheme="minorHAnsi" w:hAnsiTheme="minorHAnsi" w:cstheme="minorHAnsi"/>
          <w:sz w:val="22"/>
          <w:szCs w:val="22"/>
        </w:rPr>
        <w:t>ż</w:t>
      </w:r>
      <w:r w:rsidRPr="00C609DB">
        <w:rPr>
          <w:rFonts w:asciiTheme="minorHAnsi" w:hAnsiTheme="minorHAnsi" w:cstheme="minorHAnsi"/>
          <w:sz w:val="22"/>
          <w:szCs w:val="22"/>
        </w:rPr>
        <w:t xml:space="preserve">andarmerii </w:t>
      </w:r>
      <w:r w:rsidR="007244AA">
        <w:rPr>
          <w:rFonts w:asciiTheme="minorHAnsi" w:hAnsiTheme="minorHAnsi" w:cstheme="minorHAnsi"/>
          <w:sz w:val="22"/>
          <w:szCs w:val="22"/>
        </w:rPr>
        <w:t>w</w:t>
      </w:r>
      <w:r w:rsidRPr="00C609DB">
        <w:rPr>
          <w:rFonts w:asciiTheme="minorHAnsi" w:hAnsiTheme="minorHAnsi" w:cstheme="minorHAnsi"/>
          <w:sz w:val="22"/>
          <w:szCs w:val="22"/>
        </w:rPr>
        <w:t xml:space="preserve">ojskowej, </w:t>
      </w:r>
    </w:p>
    <w:p w14:paraId="3F1FA4E0" w14:textId="77777777" w:rsidR="00063814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4) przekazania muzeum, bibliotece albo archiwum państwowemu. </w:t>
      </w:r>
    </w:p>
    <w:p w14:paraId="24D12896" w14:textId="4E6CDB71" w:rsidR="00063814" w:rsidRPr="007244AA" w:rsidRDefault="00101082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4AA">
        <w:rPr>
          <w:rFonts w:asciiTheme="minorHAnsi" w:hAnsiTheme="minorHAnsi" w:cstheme="minorHAnsi"/>
          <w:sz w:val="22"/>
          <w:szCs w:val="22"/>
        </w:rPr>
        <w:t>2</w:t>
      </w:r>
      <w:r w:rsidR="003B46D1" w:rsidRPr="007244AA">
        <w:rPr>
          <w:rFonts w:asciiTheme="minorHAnsi" w:hAnsiTheme="minorHAnsi" w:cstheme="minorHAnsi"/>
          <w:sz w:val="22"/>
          <w:szCs w:val="22"/>
        </w:rPr>
        <w:t>. Biuro nie ponosi odpowiedzialności za stan techniczny dostarczonych i przechowywanych rzeczy.</w:t>
      </w:r>
    </w:p>
    <w:p w14:paraId="371CD08A" w14:textId="038B7C60" w:rsidR="00101082" w:rsidRDefault="00101082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97612F">
        <w:rPr>
          <w:rFonts w:asciiTheme="minorHAnsi" w:hAnsiTheme="minorHAnsi" w:cstheme="minorHAnsi"/>
          <w:sz w:val="22"/>
          <w:szCs w:val="22"/>
        </w:rPr>
        <w:t>.</w:t>
      </w:r>
      <w:r w:rsidR="003B46D1" w:rsidRPr="00C609DB">
        <w:rPr>
          <w:rFonts w:asciiTheme="minorHAnsi" w:hAnsiTheme="minorHAnsi" w:cstheme="minorHAnsi"/>
          <w:sz w:val="22"/>
          <w:szCs w:val="22"/>
        </w:rPr>
        <w:t xml:space="preserve"> Biuro zobowiązane jest do przechowywania rzeczy w sposób nie powodujący pogorszenia się ich stanu technicznego.  W przypadku gdy przechowywanie lub oddanie rzeczy przez znalazcę jest niemożliwe albo połączone z niebezpieczeństwem pogorszenia rzeczy, trudnościami lub znacznymi kosztami, znalazca może ograniczyć się do wskazania osobie uprawnionej do odbioru rzeczy, staroście lub zarządcy, miejsca w którym rzecz się znajduje.  </w:t>
      </w:r>
    </w:p>
    <w:p w14:paraId="689A84BA" w14:textId="68F0DA9E" w:rsidR="00101082" w:rsidRDefault="00101082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3B46D1" w:rsidRPr="00C609DB">
        <w:rPr>
          <w:rFonts w:asciiTheme="minorHAnsi" w:hAnsiTheme="minorHAnsi" w:cstheme="minorHAnsi"/>
          <w:sz w:val="22"/>
          <w:szCs w:val="22"/>
        </w:rPr>
        <w:t xml:space="preserve">Znalazca przechowujący rzecz, który uczynił zadość swoim obowiązkom, może żądać znaleźnego </w:t>
      </w:r>
      <w:r w:rsidR="00C40831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3B46D1" w:rsidRPr="00C609DB">
        <w:rPr>
          <w:rFonts w:asciiTheme="minorHAnsi" w:hAnsiTheme="minorHAnsi" w:cstheme="minorHAnsi"/>
          <w:sz w:val="22"/>
          <w:szCs w:val="22"/>
        </w:rPr>
        <w:t xml:space="preserve">w wysokości 1/10 wartości rzeczy, jeżeli zgłosił swe roszczenia najpóźniej w chwili wydania rzeczy osobie uprawnionej do jej odbioru.  </w:t>
      </w:r>
    </w:p>
    <w:p w14:paraId="5B5C11C6" w14:textId="7F690A54" w:rsidR="00063814" w:rsidRDefault="00101082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3B46D1" w:rsidRPr="00C609DB">
        <w:rPr>
          <w:rFonts w:asciiTheme="minorHAnsi" w:hAnsiTheme="minorHAnsi" w:cstheme="minorHAnsi"/>
          <w:sz w:val="22"/>
          <w:szCs w:val="22"/>
        </w:rPr>
        <w:t xml:space="preserve">W przypadku gdy rzecz nie jest przechowywana przez znalazcę, znalazca może zastrzec wobec przechowującego, że będzie żądał znaleźnego. W takim przypadku przechowujący zawiadamia znalazcę o wydaniu rzeczy osobie uprawnionej do jej odbioru oraz o jej adresie zamieszkania albo siedziby, </w:t>
      </w:r>
      <w:r w:rsidR="00C40831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3B46D1" w:rsidRPr="00C609DB">
        <w:rPr>
          <w:rFonts w:asciiTheme="minorHAnsi" w:hAnsiTheme="minorHAnsi" w:cstheme="minorHAnsi"/>
          <w:sz w:val="22"/>
          <w:szCs w:val="22"/>
        </w:rPr>
        <w:t>a znalazca może zgłosić żądanie znaleźnego w terminie miesiąca od dnia zawiadomienia go o wydaniu rzeczy. Przechowujący informuje o tym osobę uprawnioną do odbioru rzeczy.</w:t>
      </w:r>
    </w:p>
    <w:p w14:paraId="2B5F2AAE" w14:textId="192F1278" w:rsidR="00063814" w:rsidRPr="007244AA" w:rsidRDefault="00101082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4AA">
        <w:rPr>
          <w:rFonts w:asciiTheme="minorHAnsi" w:hAnsiTheme="minorHAnsi" w:cstheme="minorHAnsi"/>
          <w:sz w:val="22"/>
          <w:szCs w:val="22"/>
        </w:rPr>
        <w:t>6</w:t>
      </w:r>
      <w:r w:rsidR="003B46D1" w:rsidRPr="007244AA">
        <w:rPr>
          <w:rFonts w:asciiTheme="minorHAnsi" w:hAnsiTheme="minorHAnsi" w:cstheme="minorHAnsi"/>
          <w:sz w:val="22"/>
          <w:szCs w:val="22"/>
        </w:rPr>
        <w:t>. Biuro prowadzi ewidencję rzeczy znalezionych, która zawiera następujące dane:</w:t>
      </w:r>
    </w:p>
    <w:p w14:paraId="6423A284" w14:textId="73EACC5E" w:rsidR="00063814" w:rsidRDefault="007244AA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B46D1" w:rsidRPr="00C609DB">
        <w:rPr>
          <w:rFonts w:asciiTheme="minorHAnsi" w:hAnsiTheme="minorHAnsi" w:cstheme="minorHAnsi"/>
          <w:sz w:val="22"/>
          <w:szCs w:val="22"/>
        </w:rPr>
        <w:t xml:space="preserve">) l.p., </w:t>
      </w:r>
    </w:p>
    <w:p w14:paraId="3857DAE4" w14:textId="37535217" w:rsidR="001D7E41" w:rsidRDefault="007244AA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3B46D1" w:rsidRPr="00C609DB">
        <w:rPr>
          <w:rFonts w:asciiTheme="minorHAnsi" w:hAnsiTheme="minorHAnsi" w:cstheme="minorHAnsi"/>
          <w:sz w:val="22"/>
          <w:szCs w:val="22"/>
        </w:rPr>
        <w:t xml:space="preserve">) numer sprawy, </w:t>
      </w:r>
      <w:r w:rsidR="001D7E41" w:rsidRPr="00C609DB">
        <w:rPr>
          <w:rFonts w:asciiTheme="minorHAnsi" w:hAnsiTheme="minorHAnsi" w:cstheme="minorHAnsi"/>
          <w:sz w:val="22"/>
          <w:szCs w:val="22"/>
        </w:rPr>
        <w:t>data odebrania zawiadomienia o znalezieniu rzeczy</w:t>
      </w:r>
      <w:r>
        <w:rPr>
          <w:rFonts w:asciiTheme="minorHAnsi" w:hAnsiTheme="minorHAnsi" w:cstheme="minorHAnsi"/>
          <w:sz w:val="22"/>
          <w:szCs w:val="22"/>
        </w:rPr>
        <w:t>,</w:t>
      </w:r>
      <w:r w:rsidR="001D7E41" w:rsidRPr="00C609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619617" w14:textId="7BE45D5A" w:rsidR="00063814" w:rsidRDefault="007244AA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3B46D1" w:rsidRPr="00C609DB">
        <w:rPr>
          <w:rFonts w:asciiTheme="minorHAnsi" w:hAnsiTheme="minorHAnsi" w:cstheme="minorHAnsi"/>
          <w:sz w:val="22"/>
          <w:szCs w:val="22"/>
        </w:rPr>
        <w:t>) imię, nazwisko i adres zamieszkania znalazcy (lub nazwę i siedzibę innego podmiotu),</w:t>
      </w:r>
    </w:p>
    <w:p w14:paraId="27CDF516" w14:textId="1F83771D" w:rsidR="00063814" w:rsidRDefault="007244AA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3B46D1" w:rsidRPr="00C609DB">
        <w:rPr>
          <w:rFonts w:asciiTheme="minorHAnsi" w:hAnsiTheme="minorHAnsi" w:cstheme="minorHAnsi"/>
          <w:sz w:val="22"/>
          <w:szCs w:val="22"/>
        </w:rPr>
        <w:t xml:space="preserve">) czas i miejsce znalezienia rzeczy, </w:t>
      </w:r>
    </w:p>
    <w:p w14:paraId="6E3E5523" w14:textId="11758919" w:rsidR="00063814" w:rsidRDefault="007244AA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3B46D1" w:rsidRPr="00C609DB">
        <w:rPr>
          <w:rFonts w:asciiTheme="minorHAnsi" w:hAnsiTheme="minorHAnsi" w:cstheme="minorHAnsi"/>
          <w:sz w:val="22"/>
          <w:szCs w:val="22"/>
        </w:rPr>
        <w:t>) opis rzeczy znalezionej wraz z dokumentacją fotograficzną,</w:t>
      </w:r>
    </w:p>
    <w:p w14:paraId="0749D9A7" w14:textId="77777777" w:rsidR="007244AA" w:rsidRDefault="007244AA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3B46D1" w:rsidRPr="00C609DB">
        <w:rPr>
          <w:rFonts w:asciiTheme="minorHAnsi" w:hAnsiTheme="minorHAnsi" w:cstheme="minorHAnsi"/>
          <w:sz w:val="22"/>
          <w:szCs w:val="22"/>
        </w:rPr>
        <w:t xml:space="preserve">) oszacowaną wartość rzeczy znalezionej (komisyjne oszacowanie odniesione do ceny rynkowej lub ceny godziwej ), </w:t>
      </w:r>
    </w:p>
    <w:p w14:paraId="4F9570D1" w14:textId="0B2E38E8" w:rsidR="00063814" w:rsidRDefault="007244AA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7</w:t>
      </w:r>
      <w:r w:rsidR="003B46D1" w:rsidRPr="00C609DB">
        <w:rPr>
          <w:rFonts w:asciiTheme="minorHAnsi" w:hAnsiTheme="minorHAnsi" w:cstheme="minorHAnsi"/>
          <w:sz w:val="22"/>
          <w:szCs w:val="22"/>
        </w:rPr>
        <w:t xml:space="preserve">) miejsce przechowywania (Biuro, bank lub u znalazcy, podmiot zewnętrzny), </w:t>
      </w:r>
    </w:p>
    <w:p w14:paraId="2FBB9CD9" w14:textId="234A5ADD" w:rsidR="00063814" w:rsidRDefault="007244AA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3B46D1" w:rsidRPr="00C609DB">
        <w:rPr>
          <w:rFonts w:asciiTheme="minorHAnsi" w:hAnsiTheme="minorHAnsi" w:cstheme="minorHAnsi"/>
          <w:sz w:val="22"/>
          <w:szCs w:val="22"/>
        </w:rPr>
        <w:t>) imię, nazwisko i adres zamieszkania oraz data wydania rzeczy osobie uprawnionej,</w:t>
      </w:r>
    </w:p>
    <w:p w14:paraId="6D022F69" w14:textId="2D2D3528" w:rsidR="00063814" w:rsidRDefault="007244AA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3B46D1" w:rsidRPr="00C609DB">
        <w:rPr>
          <w:rFonts w:asciiTheme="minorHAnsi" w:hAnsiTheme="minorHAnsi" w:cstheme="minorHAnsi"/>
          <w:sz w:val="22"/>
          <w:szCs w:val="22"/>
        </w:rPr>
        <w:t>) data przejścia rzeczy na własność znalazcy, Skarbu Państwa lub powiatu</w:t>
      </w:r>
      <w:r w:rsidR="00F82457">
        <w:rPr>
          <w:rFonts w:asciiTheme="minorHAnsi" w:hAnsiTheme="minorHAnsi" w:cstheme="minorHAnsi"/>
          <w:sz w:val="22"/>
          <w:szCs w:val="22"/>
        </w:rPr>
        <w:t xml:space="preserve"> pleszewskiego,</w:t>
      </w:r>
      <w:r w:rsidR="003B46D1" w:rsidRPr="00C609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84441E" w14:textId="131A9AC0" w:rsidR="00063814" w:rsidRDefault="007244AA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3B46D1" w:rsidRPr="00C609DB">
        <w:rPr>
          <w:rFonts w:asciiTheme="minorHAnsi" w:hAnsiTheme="minorHAnsi" w:cstheme="minorHAnsi"/>
          <w:sz w:val="22"/>
          <w:szCs w:val="22"/>
        </w:rPr>
        <w:t xml:space="preserve">) koszty ustalania osoby uprawnionej, koszty przechowywania, zabezpieczenia, ekspertyz, itp., </w:t>
      </w:r>
    </w:p>
    <w:p w14:paraId="373981E9" w14:textId="0DB80E59" w:rsidR="00063814" w:rsidRDefault="007244AA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3B46D1" w:rsidRPr="00C609DB">
        <w:rPr>
          <w:rFonts w:asciiTheme="minorHAnsi" w:hAnsiTheme="minorHAnsi" w:cstheme="minorHAnsi"/>
          <w:sz w:val="22"/>
          <w:szCs w:val="22"/>
        </w:rPr>
        <w:t xml:space="preserve">) uwagi. </w:t>
      </w:r>
    </w:p>
    <w:p w14:paraId="7545BAC1" w14:textId="6B51740D" w:rsidR="00C609DB" w:rsidRDefault="00101082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3B46D1" w:rsidRPr="00C609DB">
        <w:rPr>
          <w:rFonts w:asciiTheme="minorHAnsi" w:hAnsiTheme="minorHAnsi" w:cstheme="minorHAnsi"/>
          <w:sz w:val="22"/>
          <w:szCs w:val="22"/>
        </w:rPr>
        <w:t xml:space="preserve">. Dla każdej rzeczy znalezionej przyjętej na przechowanie do Biura sporządza się </w:t>
      </w:r>
      <w:r w:rsidR="007244AA">
        <w:rPr>
          <w:rFonts w:asciiTheme="minorHAnsi" w:hAnsiTheme="minorHAnsi" w:cstheme="minorHAnsi"/>
          <w:sz w:val="22"/>
          <w:szCs w:val="22"/>
        </w:rPr>
        <w:t>k</w:t>
      </w:r>
      <w:r w:rsidR="003B46D1" w:rsidRPr="00C609DB">
        <w:rPr>
          <w:rFonts w:asciiTheme="minorHAnsi" w:hAnsiTheme="minorHAnsi" w:cstheme="minorHAnsi"/>
          <w:sz w:val="22"/>
          <w:szCs w:val="22"/>
        </w:rPr>
        <w:t xml:space="preserve">artę rzeczy znalezionej do której dołącza się dokumentację fotograficzną. </w:t>
      </w:r>
    </w:p>
    <w:p w14:paraId="08F66283" w14:textId="77777777" w:rsidR="00093D76" w:rsidRDefault="00093D76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D007EF" w14:textId="519DCA76" w:rsidR="00063814" w:rsidRPr="00063814" w:rsidRDefault="003B46D1" w:rsidP="00DD102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74FF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5710292E" w14:textId="77777777" w:rsidR="00063814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1. W przypadku ustalenia imienia i nazwiska oraz adresu zamieszkania lub siedziby osoby uprawnionej do odbioru rzeczy, Biuro niezwłocznie wzywa tę osobę do odbioru rzeczy, poucza o skutkach nieodebrania rzeczy w wyznaczonym terminie, informuje o kosztach poszukiwania osoby uprawnionej do odbioru rzeczy, kosztach przechowywania i zabezpieczenia które obciążają osobę uprawnioną do odbioru</w:t>
      </w:r>
    </w:p>
    <w:p w14:paraId="4CCC76A8" w14:textId="76BC48AA" w:rsidR="009635D6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 2. W przypadku braku możliwości ustalenia danych osobowych osoby uprawnionej do odbioru rzeczy, Biuro z upoważnienia Starosty</w:t>
      </w:r>
      <w:r w:rsidR="00063814">
        <w:rPr>
          <w:rFonts w:asciiTheme="minorHAnsi" w:hAnsiTheme="minorHAnsi" w:cstheme="minorHAnsi"/>
          <w:sz w:val="22"/>
          <w:szCs w:val="22"/>
        </w:rPr>
        <w:t xml:space="preserve"> Pleszewskiego </w:t>
      </w:r>
      <w:r w:rsidRPr="00C609DB">
        <w:rPr>
          <w:rFonts w:asciiTheme="minorHAnsi" w:hAnsiTheme="minorHAnsi" w:cstheme="minorHAnsi"/>
          <w:sz w:val="22"/>
          <w:szCs w:val="22"/>
        </w:rPr>
        <w:t xml:space="preserve"> występuje do organu prowadzącego właściwą ewidencję, rejestr lub zbiór danych o udzielenie informacji umożliwiających ustalenie tego adresu oraz prowadzi poszukiwania właścicieli poprzez zamieszczenie: </w:t>
      </w:r>
    </w:p>
    <w:p w14:paraId="679D0444" w14:textId="22491EAB" w:rsidR="009635D6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1) wezwania na tablicy ogłoszeń Starostwa przez okres 1 roku licząc od dnia znalezienia rzeczy</w:t>
      </w:r>
      <w:r w:rsidR="00DD1023">
        <w:rPr>
          <w:rFonts w:asciiTheme="minorHAnsi" w:hAnsiTheme="minorHAnsi" w:cstheme="minorHAnsi"/>
          <w:sz w:val="22"/>
          <w:szCs w:val="22"/>
        </w:rPr>
        <w:t>,</w:t>
      </w:r>
      <w:r w:rsidRPr="00C609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1AFF6C" w14:textId="6A2A3985" w:rsidR="009635D6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2) ogłoszenia w Biuletynie Informacji Publicznej (BIP) powiatu </w:t>
      </w:r>
      <w:r w:rsidR="00063814">
        <w:rPr>
          <w:rFonts w:asciiTheme="minorHAnsi" w:hAnsiTheme="minorHAnsi" w:cstheme="minorHAnsi"/>
          <w:sz w:val="22"/>
          <w:szCs w:val="22"/>
        </w:rPr>
        <w:t>pleszewskiego</w:t>
      </w:r>
      <w:r w:rsidR="00DD1023">
        <w:rPr>
          <w:rFonts w:asciiTheme="minorHAnsi" w:hAnsiTheme="minorHAnsi" w:cstheme="minorHAnsi"/>
          <w:sz w:val="22"/>
          <w:szCs w:val="22"/>
        </w:rPr>
        <w:t>,</w:t>
      </w:r>
    </w:p>
    <w:p w14:paraId="4B5EB279" w14:textId="6562511C" w:rsidR="009635D6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3) wezwania na stronie internetowej powiatu </w:t>
      </w:r>
      <w:r w:rsidR="00063814">
        <w:rPr>
          <w:rFonts w:asciiTheme="minorHAnsi" w:hAnsiTheme="minorHAnsi" w:cstheme="minorHAnsi"/>
          <w:sz w:val="22"/>
          <w:szCs w:val="22"/>
        </w:rPr>
        <w:t>pleszewskiego</w:t>
      </w:r>
      <w:r w:rsidRPr="00412360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22070" w:rsidRPr="00EE4E44">
          <w:rPr>
            <w:rStyle w:val="Hipercze"/>
            <w:rFonts w:asciiTheme="minorHAnsi" w:hAnsiTheme="minorHAnsi" w:cstheme="minorHAnsi"/>
            <w:sz w:val="22"/>
            <w:szCs w:val="22"/>
          </w:rPr>
          <w:t>https://www.powiatpleszewski.pl</w:t>
        </w:r>
      </w:hyperlink>
      <w:r w:rsidR="00412360">
        <w:t xml:space="preserve">                      </w:t>
      </w:r>
      <w:r w:rsidRPr="00C609DB">
        <w:rPr>
          <w:rFonts w:asciiTheme="minorHAnsi" w:hAnsiTheme="minorHAnsi" w:cstheme="minorHAnsi"/>
          <w:sz w:val="22"/>
          <w:szCs w:val="22"/>
        </w:rPr>
        <w:t>w zakładce Biuro Rzeczy Znalezionych</w:t>
      </w:r>
      <w:r w:rsidR="00DD1023">
        <w:rPr>
          <w:rFonts w:asciiTheme="minorHAnsi" w:hAnsiTheme="minorHAnsi" w:cstheme="minorHAnsi"/>
          <w:sz w:val="22"/>
          <w:szCs w:val="22"/>
        </w:rPr>
        <w:t>,</w:t>
      </w:r>
      <w:r w:rsidRPr="00C609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7B25E5" w14:textId="1148F15C" w:rsidR="00647354" w:rsidRDefault="003B46D1" w:rsidP="006473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4) ogłoszenia w dzienniku o zasięgu lokalnym lub ogólnopolskim, w przypadku gdy rzecz znaleziona przekroczy równowartość</w:t>
      </w:r>
      <w:r w:rsidR="00063814">
        <w:rPr>
          <w:rFonts w:asciiTheme="minorHAnsi" w:hAnsiTheme="minorHAnsi" w:cstheme="minorHAnsi"/>
          <w:sz w:val="22"/>
          <w:szCs w:val="22"/>
        </w:rPr>
        <w:t xml:space="preserve">  </w:t>
      </w:r>
      <w:r w:rsidR="00647354" w:rsidRPr="00C609DB">
        <w:rPr>
          <w:rFonts w:asciiTheme="minorHAnsi" w:hAnsiTheme="minorHAnsi" w:cstheme="minorHAnsi"/>
          <w:sz w:val="22"/>
          <w:szCs w:val="22"/>
        </w:rPr>
        <w:t xml:space="preserve"> 5 000,00 zł.</w:t>
      </w:r>
    </w:p>
    <w:p w14:paraId="067DFA67" w14:textId="07CE9364" w:rsidR="00C609DB" w:rsidRPr="003A6410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3. Wezwania oraz ogłoszenia zawierają terminy do odbioru rzeczy oraz pouczenie o skutkach nieodebrania rzeczy w wyznaczonym terminie. </w:t>
      </w:r>
      <w:r w:rsidRPr="00DD1023">
        <w:rPr>
          <w:rFonts w:asciiTheme="minorHAnsi" w:hAnsiTheme="minorHAnsi" w:cstheme="minorHAnsi"/>
          <w:sz w:val="22"/>
          <w:szCs w:val="22"/>
        </w:rPr>
        <w:t xml:space="preserve">Wzór wezwania stanowi załącznik nr </w:t>
      </w:r>
      <w:r w:rsidR="00952A9A" w:rsidRPr="00DD1023">
        <w:rPr>
          <w:rFonts w:asciiTheme="minorHAnsi" w:hAnsiTheme="minorHAnsi" w:cstheme="minorHAnsi"/>
          <w:sz w:val="22"/>
          <w:szCs w:val="22"/>
        </w:rPr>
        <w:t>4</w:t>
      </w:r>
      <w:r w:rsidRPr="00DD1023">
        <w:rPr>
          <w:rFonts w:asciiTheme="minorHAnsi" w:hAnsiTheme="minorHAnsi" w:cstheme="minorHAnsi"/>
          <w:sz w:val="22"/>
          <w:szCs w:val="22"/>
        </w:rPr>
        <w:t xml:space="preserve"> do regulaminu.</w:t>
      </w:r>
      <w:r w:rsidRPr="001D7E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0810D9D" w14:textId="77777777" w:rsidR="00093D76" w:rsidRPr="001D7E41" w:rsidRDefault="00093D76" w:rsidP="009466F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328A40" w14:textId="2ADEC28B" w:rsidR="00063814" w:rsidRPr="00063814" w:rsidRDefault="003B46D1" w:rsidP="00DD102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74FF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3B2A0BDA" w14:textId="77777777" w:rsidR="0097612F" w:rsidRPr="00DD1023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023">
        <w:rPr>
          <w:rFonts w:asciiTheme="minorHAnsi" w:hAnsiTheme="minorHAnsi" w:cstheme="minorHAnsi"/>
          <w:sz w:val="22"/>
          <w:szCs w:val="22"/>
        </w:rPr>
        <w:t xml:space="preserve">1. Wydawanie rzeczy znalezionych osobom uprawnionym ( właścicielowi ): </w:t>
      </w:r>
    </w:p>
    <w:p w14:paraId="7003F89A" w14:textId="5266FB9F" w:rsidR="0097612F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1) osoba (właściciel), która jest uprawniona do odbioru rzeczy, przed wydaniem rzeczy z Biura winna złożyć wniosek o wydanie rzeczy znalezionej podając jej opis, cechy charakterystyczne oraz czas</w:t>
      </w:r>
      <w:r w:rsidR="00B5384F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C609DB">
        <w:rPr>
          <w:rFonts w:asciiTheme="minorHAnsi" w:hAnsiTheme="minorHAnsi" w:cstheme="minorHAnsi"/>
          <w:sz w:val="22"/>
          <w:szCs w:val="22"/>
        </w:rPr>
        <w:t xml:space="preserve"> i miejsce zagubienia</w:t>
      </w:r>
      <w:r w:rsidR="00DD1023">
        <w:rPr>
          <w:rFonts w:asciiTheme="minorHAnsi" w:hAnsiTheme="minorHAnsi" w:cstheme="minorHAnsi"/>
          <w:sz w:val="22"/>
          <w:szCs w:val="22"/>
        </w:rPr>
        <w:t>,</w:t>
      </w:r>
      <w:r w:rsidRPr="00C609D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9C631DD" w14:textId="67D0574E" w:rsidR="0097612F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2) przed wydaniem rzeczy, osoba uprawniona do odbioru rzeczy winna uiścić koszty związane </w:t>
      </w:r>
      <w:r w:rsidR="00B5384F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C609DB">
        <w:rPr>
          <w:rFonts w:asciiTheme="minorHAnsi" w:hAnsiTheme="minorHAnsi" w:cstheme="minorHAnsi"/>
          <w:sz w:val="22"/>
          <w:szCs w:val="22"/>
        </w:rPr>
        <w:t>z przechowaniem, utrzymaniem lub poszukiwaniem właściciela rzeczy (np. koszty publikacji ogłoszenia w prasie, koszty wezwania do odbioru rzeczy itp.)</w:t>
      </w:r>
      <w:r w:rsidR="00DD1023">
        <w:rPr>
          <w:rFonts w:asciiTheme="minorHAnsi" w:hAnsiTheme="minorHAnsi" w:cstheme="minorHAnsi"/>
          <w:sz w:val="22"/>
          <w:szCs w:val="22"/>
        </w:rPr>
        <w:t>,</w:t>
      </w:r>
    </w:p>
    <w:p w14:paraId="087B6F8A" w14:textId="5B645A30" w:rsidR="0097612F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3) rzecz zostanie wydana dopiero po uiszczeniu wymaganych opłat i potwierdzeniu wpłaty (bankowy dowód wpłaty lub dowód kasowy)</w:t>
      </w:r>
      <w:r w:rsidR="00DD1023">
        <w:rPr>
          <w:rFonts w:asciiTheme="minorHAnsi" w:hAnsiTheme="minorHAnsi" w:cstheme="minorHAnsi"/>
          <w:sz w:val="22"/>
          <w:szCs w:val="22"/>
        </w:rPr>
        <w:t>,</w:t>
      </w:r>
      <w:r w:rsidRPr="00C609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34911E" w14:textId="15ECAB9E" w:rsidR="0097612F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4) Biuro sporządza protokół wydania rzeczy znalezionej </w:t>
      </w:r>
      <w:r w:rsidR="00DD1023">
        <w:rPr>
          <w:rFonts w:asciiTheme="minorHAnsi" w:hAnsiTheme="minorHAnsi" w:cstheme="minorHAnsi"/>
          <w:sz w:val="22"/>
          <w:szCs w:val="22"/>
        </w:rPr>
        <w:t xml:space="preserve">w brzmieniu stanowiącym </w:t>
      </w:r>
      <w:r w:rsidRPr="00C609DB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52A9A">
        <w:rPr>
          <w:rFonts w:asciiTheme="minorHAnsi" w:hAnsiTheme="minorHAnsi" w:cstheme="minorHAnsi"/>
          <w:sz w:val="22"/>
          <w:szCs w:val="22"/>
        </w:rPr>
        <w:t>5</w:t>
      </w:r>
      <w:r w:rsidRPr="00C609DB">
        <w:rPr>
          <w:rFonts w:asciiTheme="minorHAnsi" w:hAnsiTheme="minorHAnsi" w:cstheme="minorHAnsi"/>
          <w:sz w:val="22"/>
          <w:szCs w:val="22"/>
        </w:rPr>
        <w:t xml:space="preserve"> do regulaminu</w:t>
      </w:r>
      <w:r w:rsidR="00DD1023">
        <w:rPr>
          <w:rFonts w:asciiTheme="minorHAnsi" w:hAnsiTheme="minorHAnsi" w:cstheme="minorHAnsi"/>
          <w:sz w:val="22"/>
          <w:szCs w:val="22"/>
        </w:rPr>
        <w:t>,</w:t>
      </w:r>
      <w:r w:rsidRPr="00C609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BB7211" w14:textId="5308CDD0" w:rsidR="00101082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5) Biur</w:t>
      </w:r>
      <w:r w:rsidR="0002682F">
        <w:rPr>
          <w:rFonts w:asciiTheme="minorHAnsi" w:hAnsiTheme="minorHAnsi" w:cstheme="minorHAnsi"/>
          <w:sz w:val="22"/>
          <w:szCs w:val="22"/>
        </w:rPr>
        <w:t>o</w:t>
      </w:r>
      <w:r w:rsidRPr="00C609DB">
        <w:rPr>
          <w:rFonts w:asciiTheme="minorHAnsi" w:hAnsiTheme="minorHAnsi" w:cstheme="minorHAnsi"/>
          <w:sz w:val="22"/>
          <w:szCs w:val="22"/>
        </w:rPr>
        <w:t xml:space="preserve"> </w:t>
      </w:r>
      <w:r w:rsidR="00DD1023">
        <w:rPr>
          <w:rFonts w:asciiTheme="minorHAnsi" w:hAnsiTheme="minorHAnsi" w:cstheme="minorHAnsi"/>
          <w:sz w:val="22"/>
          <w:szCs w:val="22"/>
        </w:rPr>
        <w:t>n</w:t>
      </w:r>
      <w:r w:rsidRPr="00C609DB">
        <w:rPr>
          <w:rFonts w:asciiTheme="minorHAnsi" w:hAnsiTheme="minorHAnsi" w:cstheme="minorHAnsi"/>
          <w:sz w:val="22"/>
          <w:szCs w:val="22"/>
        </w:rPr>
        <w:t xml:space="preserve">iezwłocznie zawiadamia znalazcę, który zażądał znaleźnego, o wydaniu rzeczy osobie uprawnionej do jej odbioru oraz o jej adresie zamieszkania. Zawiadomienie wysyła się na adres zamieszkania wskazany w wydanym znalazcy poświadczeniu (zgodnie z art. 18 ust. 3 ustawy z dnia 20 lutego 2015 r. o rzeczach znalezionych). </w:t>
      </w:r>
    </w:p>
    <w:p w14:paraId="206E9CB2" w14:textId="77777777" w:rsidR="00101082" w:rsidRPr="00DD1023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023">
        <w:rPr>
          <w:rFonts w:asciiTheme="minorHAnsi" w:hAnsiTheme="minorHAnsi" w:cstheme="minorHAnsi"/>
          <w:sz w:val="22"/>
          <w:szCs w:val="22"/>
        </w:rPr>
        <w:t xml:space="preserve">2. Wydawanie rzeczy znalezionych znalazcy: </w:t>
      </w:r>
    </w:p>
    <w:p w14:paraId="573C94E0" w14:textId="2736C5CC" w:rsidR="00101082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1) gdy rzecz znaleziona nie zostanie odebrana przez osobę uprawnioną do jej odbioru w ciągu 1 roku </w:t>
      </w:r>
      <w:r w:rsidRPr="00C609DB">
        <w:rPr>
          <w:rFonts w:asciiTheme="minorHAnsi" w:hAnsiTheme="minorHAnsi" w:cstheme="minorHAnsi"/>
          <w:sz w:val="22"/>
          <w:szCs w:val="22"/>
        </w:rPr>
        <w:lastRenderedPageBreak/>
        <w:t xml:space="preserve">od dnia doręczenia wezwania do odbioru, a w przypadku niemożności wezwania – w ciągu 2 lat od dnia jej znalezienia, staje się własnością znalazcy, który uprzednio zawiadomiony odebrał rzecz we wskazanym terminie nie krótszym niż 2 tygodnie, z pouczeniem, że w przypadku nieodebrania rzeczy </w:t>
      </w:r>
      <w:r w:rsidR="00B5384F">
        <w:rPr>
          <w:rFonts w:asciiTheme="minorHAnsi" w:hAnsiTheme="minorHAnsi" w:cstheme="minorHAnsi"/>
          <w:sz w:val="22"/>
          <w:szCs w:val="22"/>
        </w:rPr>
        <w:t xml:space="preserve">   </w:t>
      </w:r>
      <w:r w:rsidRPr="00C609DB">
        <w:rPr>
          <w:rFonts w:asciiTheme="minorHAnsi" w:hAnsiTheme="minorHAnsi" w:cstheme="minorHAnsi"/>
          <w:sz w:val="22"/>
          <w:szCs w:val="22"/>
        </w:rPr>
        <w:t>w tym terminie jej właścicielem stanie się powiat</w:t>
      </w:r>
      <w:r w:rsidR="00DD1023">
        <w:rPr>
          <w:rFonts w:asciiTheme="minorHAnsi" w:hAnsiTheme="minorHAnsi" w:cstheme="minorHAnsi"/>
          <w:sz w:val="22"/>
          <w:szCs w:val="22"/>
        </w:rPr>
        <w:t>,</w:t>
      </w:r>
      <w:r w:rsidRPr="00C609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A7F725" w14:textId="77777777" w:rsidR="00101082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2) wydanie rzeczy znalazcy następuje po uiszczeniu kosztów związanych z przechowywaniem, zabezpieczeniem, szacowaniem, ustalaniem osoby uprawnionej, </w:t>
      </w:r>
    </w:p>
    <w:p w14:paraId="47F771B8" w14:textId="76C970BF" w:rsidR="00C609DB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3) osobie uprawnionej do odbioru rzeczy wydaje się zaświadczenie stwierdzające upływ terminów przechowania rzeczy oraz zawierające informację o wydaniu rzeczy</w:t>
      </w:r>
      <w:r w:rsidR="00DD1023">
        <w:rPr>
          <w:rFonts w:asciiTheme="minorHAnsi" w:hAnsiTheme="minorHAnsi" w:cstheme="minorHAnsi"/>
          <w:sz w:val="22"/>
          <w:szCs w:val="22"/>
        </w:rPr>
        <w:t xml:space="preserve"> </w:t>
      </w:r>
      <w:r w:rsidRPr="00C609DB">
        <w:rPr>
          <w:rFonts w:asciiTheme="minorHAnsi" w:hAnsiTheme="minorHAnsi" w:cstheme="minorHAnsi"/>
          <w:sz w:val="22"/>
          <w:szCs w:val="22"/>
        </w:rPr>
        <w:t xml:space="preserve">( załącznik nr </w:t>
      </w:r>
      <w:r w:rsidR="00952A9A">
        <w:rPr>
          <w:rFonts w:asciiTheme="minorHAnsi" w:hAnsiTheme="minorHAnsi" w:cstheme="minorHAnsi"/>
          <w:sz w:val="22"/>
          <w:szCs w:val="22"/>
        </w:rPr>
        <w:t>6</w:t>
      </w:r>
      <w:r w:rsidRPr="00C609DB">
        <w:rPr>
          <w:rFonts w:asciiTheme="minorHAnsi" w:hAnsiTheme="minorHAnsi" w:cstheme="minorHAnsi"/>
          <w:sz w:val="22"/>
          <w:szCs w:val="22"/>
        </w:rPr>
        <w:t xml:space="preserve"> do regulaminu )</w:t>
      </w:r>
      <w:r w:rsidR="00DD1023">
        <w:rPr>
          <w:rFonts w:asciiTheme="minorHAnsi" w:hAnsiTheme="minorHAnsi" w:cstheme="minorHAnsi"/>
          <w:sz w:val="22"/>
          <w:szCs w:val="22"/>
        </w:rPr>
        <w:t>.</w:t>
      </w:r>
    </w:p>
    <w:p w14:paraId="28F743AD" w14:textId="77777777" w:rsidR="00DD1023" w:rsidRDefault="00DD1023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BC5700" w14:textId="40E6E3FB" w:rsidR="00063814" w:rsidRPr="00063814" w:rsidRDefault="003B46D1" w:rsidP="00DD102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74FF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69146399" w14:textId="60011F11" w:rsidR="0097612F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1.</w:t>
      </w:r>
      <w:r w:rsidR="00101082">
        <w:rPr>
          <w:rFonts w:asciiTheme="minorHAnsi" w:hAnsiTheme="minorHAnsi" w:cstheme="minorHAnsi"/>
          <w:sz w:val="22"/>
          <w:szCs w:val="22"/>
        </w:rPr>
        <w:t xml:space="preserve"> </w:t>
      </w:r>
      <w:r w:rsidRPr="00C609DB">
        <w:rPr>
          <w:rFonts w:asciiTheme="minorHAnsi" w:hAnsiTheme="minorHAnsi" w:cstheme="minorHAnsi"/>
          <w:sz w:val="22"/>
          <w:szCs w:val="22"/>
        </w:rPr>
        <w:t>Po upłynięciu terminów przechowywania i niezgłoszeniu się znalazcy, gdy rzecz staje się własnością Powiatu</w:t>
      </w:r>
      <w:r w:rsidR="006874FF">
        <w:rPr>
          <w:rFonts w:asciiTheme="minorHAnsi" w:hAnsiTheme="minorHAnsi" w:cstheme="minorHAnsi"/>
          <w:sz w:val="22"/>
          <w:szCs w:val="22"/>
        </w:rPr>
        <w:t xml:space="preserve"> Pleszewski</w:t>
      </w:r>
      <w:r w:rsidRPr="00C609DB">
        <w:rPr>
          <w:rFonts w:asciiTheme="minorHAnsi" w:hAnsiTheme="minorHAnsi" w:cstheme="minorHAnsi"/>
          <w:sz w:val="22"/>
          <w:szCs w:val="22"/>
        </w:rPr>
        <w:t xml:space="preserve">, powołuje się </w:t>
      </w:r>
      <w:r w:rsidR="00DD1023">
        <w:rPr>
          <w:rFonts w:asciiTheme="minorHAnsi" w:hAnsiTheme="minorHAnsi" w:cstheme="minorHAnsi"/>
          <w:sz w:val="22"/>
          <w:szCs w:val="22"/>
        </w:rPr>
        <w:t>z</w:t>
      </w:r>
      <w:r w:rsidRPr="00C609DB">
        <w:rPr>
          <w:rFonts w:asciiTheme="minorHAnsi" w:hAnsiTheme="minorHAnsi" w:cstheme="minorHAnsi"/>
          <w:sz w:val="22"/>
          <w:szCs w:val="22"/>
        </w:rPr>
        <w:t xml:space="preserve">arządzeniem </w:t>
      </w:r>
      <w:r w:rsidR="00DD1023">
        <w:rPr>
          <w:rFonts w:asciiTheme="minorHAnsi" w:hAnsiTheme="minorHAnsi" w:cstheme="minorHAnsi"/>
          <w:sz w:val="22"/>
          <w:szCs w:val="22"/>
        </w:rPr>
        <w:t>s</w:t>
      </w:r>
      <w:r w:rsidRPr="00C609DB">
        <w:rPr>
          <w:rFonts w:asciiTheme="minorHAnsi" w:hAnsiTheme="minorHAnsi" w:cstheme="minorHAnsi"/>
          <w:sz w:val="22"/>
          <w:szCs w:val="22"/>
        </w:rPr>
        <w:t xml:space="preserve">tarosty </w:t>
      </w:r>
      <w:r w:rsidR="00DD1023">
        <w:rPr>
          <w:rFonts w:asciiTheme="minorHAnsi" w:hAnsiTheme="minorHAnsi" w:cstheme="minorHAnsi"/>
          <w:sz w:val="22"/>
          <w:szCs w:val="22"/>
        </w:rPr>
        <w:t>k</w:t>
      </w:r>
      <w:r w:rsidRPr="00C609DB">
        <w:rPr>
          <w:rFonts w:asciiTheme="minorHAnsi" w:hAnsiTheme="minorHAnsi" w:cstheme="minorHAnsi"/>
          <w:sz w:val="22"/>
          <w:szCs w:val="22"/>
        </w:rPr>
        <w:t xml:space="preserve">omisję do przeprowadzenia oceny wartości </w:t>
      </w:r>
      <w:r w:rsidR="00B5384F">
        <w:rPr>
          <w:rFonts w:asciiTheme="minorHAnsi" w:hAnsiTheme="minorHAnsi" w:cstheme="minorHAnsi"/>
          <w:sz w:val="22"/>
          <w:szCs w:val="22"/>
        </w:rPr>
        <w:t xml:space="preserve">      </w:t>
      </w:r>
      <w:r w:rsidRPr="00C609DB">
        <w:rPr>
          <w:rFonts w:asciiTheme="minorHAnsi" w:hAnsiTheme="minorHAnsi" w:cstheme="minorHAnsi"/>
          <w:sz w:val="22"/>
          <w:szCs w:val="22"/>
        </w:rPr>
        <w:t xml:space="preserve">i przydatności rzeczy znalezionej oraz sporządzenia wniosku o zagospodarowanie lub likwidację składników zbędnych. </w:t>
      </w:r>
    </w:p>
    <w:p w14:paraId="37CF4112" w14:textId="1058AA04" w:rsidR="0097612F" w:rsidRPr="0027223C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2.</w:t>
      </w:r>
      <w:r w:rsidR="00101082">
        <w:rPr>
          <w:rFonts w:asciiTheme="minorHAnsi" w:hAnsiTheme="minorHAnsi" w:cstheme="minorHAnsi"/>
          <w:sz w:val="22"/>
          <w:szCs w:val="22"/>
        </w:rPr>
        <w:t xml:space="preserve"> </w:t>
      </w:r>
      <w:r w:rsidRPr="00C609DB">
        <w:rPr>
          <w:rFonts w:asciiTheme="minorHAnsi" w:hAnsiTheme="minorHAnsi" w:cstheme="minorHAnsi"/>
          <w:sz w:val="22"/>
          <w:szCs w:val="22"/>
        </w:rPr>
        <w:t xml:space="preserve">Po sporządzeniu wyceny (rynkowej, szacunkowej ) przez </w:t>
      </w:r>
      <w:r w:rsidR="00DD1023">
        <w:rPr>
          <w:rFonts w:asciiTheme="minorHAnsi" w:hAnsiTheme="minorHAnsi" w:cstheme="minorHAnsi"/>
          <w:sz w:val="22"/>
          <w:szCs w:val="22"/>
        </w:rPr>
        <w:t>k</w:t>
      </w:r>
      <w:r w:rsidRPr="00C609DB">
        <w:rPr>
          <w:rFonts w:asciiTheme="minorHAnsi" w:hAnsiTheme="minorHAnsi" w:cstheme="minorHAnsi"/>
          <w:sz w:val="22"/>
          <w:szCs w:val="22"/>
        </w:rPr>
        <w:t xml:space="preserve">omisję wskazaną w ust. 1 oraz zatwierdzenie przez </w:t>
      </w:r>
      <w:r w:rsidR="0027223C">
        <w:rPr>
          <w:rFonts w:asciiTheme="minorHAnsi" w:hAnsiTheme="minorHAnsi" w:cstheme="minorHAnsi"/>
          <w:sz w:val="22"/>
          <w:szCs w:val="22"/>
        </w:rPr>
        <w:t>starostę</w:t>
      </w:r>
      <w:r w:rsidRPr="00C609DB">
        <w:rPr>
          <w:rFonts w:asciiTheme="minorHAnsi" w:hAnsiTheme="minorHAnsi" w:cstheme="minorHAnsi"/>
          <w:sz w:val="22"/>
          <w:szCs w:val="22"/>
        </w:rPr>
        <w:t>, pracownik merytoryczny ds. Biura sporządza protokół zdawczo</w:t>
      </w:r>
      <w:r w:rsidR="001D7E41">
        <w:rPr>
          <w:rFonts w:asciiTheme="minorHAnsi" w:hAnsiTheme="minorHAnsi" w:cstheme="minorHAnsi"/>
          <w:sz w:val="22"/>
          <w:szCs w:val="22"/>
        </w:rPr>
        <w:t>-</w:t>
      </w:r>
      <w:r w:rsidRPr="00C609DB">
        <w:rPr>
          <w:rFonts w:asciiTheme="minorHAnsi" w:hAnsiTheme="minorHAnsi" w:cstheme="minorHAnsi"/>
          <w:sz w:val="22"/>
          <w:szCs w:val="22"/>
        </w:rPr>
        <w:t xml:space="preserve">odbiorczy rzeczy znalezionych, które przeszły na własność powiatu celem </w:t>
      </w:r>
      <w:r w:rsidR="0027223C">
        <w:rPr>
          <w:rFonts w:asciiTheme="minorHAnsi" w:hAnsiTheme="minorHAnsi" w:cstheme="minorHAnsi"/>
          <w:sz w:val="22"/>
          <w:szCs w:val="22"/>
        </w:rPr>
        <w:t>wprowadzenia ich do</w:t>
      </w:r>
      <w:r w:rsidRPr="00C609DB">
        <w:rPr>
          <w:rFonts w:asciiTheme="minorHAnsi" w:hAnsiTheme="minorHAnsi" w:cstheme="minorHAnsi"/>
          <w:sz w:val="22"/>
          <w:szCs w:val="22"/>
        </w:rPr>
        <w:t xml:space="preserve"> ewidencj</w:t>
      </w:r>
      <w:r w:rsidR="0027223C">
        <w:rPr>
          <w:rFonts w:asciiTheme="minorHAnsi" w:hAnsiTheme="minorHAnsi" w:cstheme="minorHAnsi"/>
          <w:sz w:val="22"/>
          <w:szCs w:val="22"/>
        </w:rPr>
        <w:t>i</w:t>
      </w:r>
      <w:r w:rsidRPr="00C609DB">
        <w:rPr>
          <w:rFonts w:asciiTheme="minorHAnsi" w:hAnsiTheme="minorHAnsi" w:cstheme="minorHAnsi"/>
          <w:sz w:val="22"/>
          <w:szCs w:val="22"/>
        </w:rPr>
        <w:t xml:space="preserve"> </w:t>
      </w:r>
      <w:r w:rsidR="0027223C">
        <w:rPr>
          <w:rFonts w:asciiTheme="minorHAnsi" w:hAnsiTheme="minorHAnsi" w:cstheme="minorHAnsi"/>
          <w:sz w:val="22"/>
          <w:szCs w:val="22"/>
        </w:rPr>
        <w:t>środków trwałych i wyposażenia</w:t>
      </w:r>
      <w:r w:rsidR="00101082">
        <w:rPr>
          <w:rFonts w:asciiTheme="minorHAnsi" w:hAnsiTheme="minorHAnsi" w:cstheme="minorHAnsi"/>
          <w:sz w:val="22"/>
          <w:szCs w:val="22"/>
        </w:rPr>
        <w:t xml:space="preserve">. </w:t>
      </w:r>
      <w:r w:rsidR="0027223C">
        <w:rPr>
          <w:rFonts w:asciiTheme="minorHAnsi" w:hAnsiTheme="minorHAnsi" w:cstheme="minorHAnsi"/>
          <w:sz w:val="22"/>
          <w:szCs w:val="22"/>
        </w:rPr>
        <w:t xml:space="preserve">Sporządzony protokół podlega przekazaniu do Wydziału Finansów. </w:t>
      </w:r>
      <w:r w:rsidRPr="0027223C">
        <w:rPr>
          <w:rFonts w:asciiTheme="minorHAnsi" w:hAnsiTheme="minorHAnsi" w:cstheme="minorHAnsi"/>
          <w:sz w:val="22"/>
          <w:szCs w:val="22"/>
        </w:rPr>
        <w:t>Wzór protokołu zdawczo -odbiorczego określa załącznik Nr</w:t>
      </w:r>
      <w:r w:rsidR="00093D76" w:rsidRPr="0027223C">
        <w:rPr>
          <w:rFonts w:asciiTheme="minorHAnsi" w:hAnsiTheme="minorHAnsi" w:cstheme="minorHAnsi"/>
          <w:sz w:val="22"/>
          <w:szCs w:val="22"/>
        </w:rPr>
        <w:t xml:space="preserve"> </w:t>
      </w:r>
      <w:r w:rsidR="00952A9A" w:rsidRPr="0027223C">
        <w:rPr>
          <w:rFonts w:asciiTheme="minorHAnsi" w:hAnsiTheme="minorHAnsi" w:cstheme="minorHAnsi"/>
          <w:sz w:val="22"/>
          <w:szCs w:val="22"/>
        </w:rPr>
        <w:t>7</w:t>
      </w:r>
      <w:r w:rsidRPr="0027223C">
        <w:rPr>
          <w:rFonts w:asciiTheme="minorHAnsi" w:hAnsiTheme="minorHAnsi" w:cstheme="minorHAnsi"/>
          <w:sz w:val="22"/>
          <w:szCs w:val="22"/>
        </w:rPr>
        <w:t xml:space="preserve"> do regulaminu. </w:t>
      </w:r>
    </w:p>
    <w:p w14:paraId="46E1033F" w14:textId="72948930" w:rsidR="006874FF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>3.</w:t>
      </w:r>
      <w:r w:rsidR="00101082">
        <w:rPr>
          <w:rFonts w:asciiTheme="minorHAnsi" w:hAnsiTheme="minorHAnsi" w:cstheme="minorHAnsi"/>
          <w:sz w:val="22"/>
          <w:szCs w:val="22"/>
        </w:rPr>
        <w:t xml:space="preserve"> </w:t>
      </w:r>
      <w:r w:rsidRPr="00C609DB">
        <w:rPr>
          <w:rFonts w:asciiTheme="minorHAnsi" w:hAnsiTheme="minorHAnsi" w:cstheme="minorHAnsi"/>
          <w:sz w:val="22"/>
          <w:szCs w:val="22"/>
        </w:rPr>
        <w:t xml:space="preserve">W przypadku środków pieniężnych znajdujących się na rachunku depozytowym Biura, </w:t>
      </w:r>
      <w:r w:rsidR="0027223C">
        <w:rPr>
          <w:rFonts w:asciiTheme="minorHAnsi" w:hAnsiTheme="minorHAnsi" w:cstheme="minorHAnsi"/>
          <w:sz w:val="22"/>
          <w:szCs w:val="22"/>
        </w:rPr>
        <w:t>k</w:t>
      </w:r>
      <w:r w:rsidRPr="00C609DB">
        <w:rPr>
          <w:rFonts w:asciiTheme="minorHAnsi" w:hAnsiTheme="minorHAnsi" w:cstheme="minorHAnsi"/>
          <w:sz w:val="22"/>
          <w:szCs w:val="22"/>
        </w:rPr>
        <w:t>omisja wskazana w ust.1 sporządza wniosek (do zatwierdzenia przez starostę) do Wydziału Finans</w:t>
      </w:r>
      <w:r w:rsidR="0027223C">
        <w:rPr>
          <w:rFonts w:asciiTheme="minorHAnsi" w:hAnsiTheme="minorHAnsi" w:cstheme="minorHAnsi"/>
          <w:sz w:val="22"/>
          <w:szCs w:val="22"/>
        </w:rPr>
        <w:t>ów</w:t>
      </w:r>
      <w:r w:rsidR="001D7E41">
        <w:rPr>
          <w:rFonts w:asciiTheme="minorHAnsi" w:hAnsiTheme="minorHAnsi" w:cstheme="minorHAnsi"/>
          <w:sz w:val="22"/>
          <w:szCs w:val="22"/>
        </w:rPr>
        <w:t xml:space="preserve"> </w:t>
      </w:r>
      <w:r w:rsidR="0027223C">
        <w:rPr>
          <w:rFonts w:asciiTheme="minorHAnsi" w:hAnsiTheme="minorHAnsi" w:cstheme="minorHAnsi"/>
          <w:sz w:val="22"/>
          <w:szCs w:val="22"/>
        </w:rPr>
        <w:br/>
      </w:r>
      <w:r w:rsidRPr="00C609DB">
        <w:rPr>
          <w:rFonts w:asciiTheme="minorHAnsi" w:hAnsiTheme="minorHAnsi" w:cstheme="minorHAnsi"/>
          <w:sz w:val="22"/>
          <w:szCs w:val="22"/>
        </w:rPr>
        <w:t>o przekazanie zgromadzonej kwoty na konto dochodów powiatu</w:t>
      </w:r>
      <w:r w:rsidR="00101082">
        <w:rPr>
          <w:rFonts w:asciiTheme="minorHAnsi" w:hAnsiTheme="minorHAnsi" w:cstheme="minorHAnsi"/>
          <w:sz w:val="22"/>
          <w:szCs w:val="22"/>
        </w:rPr>
        <w:t xml:space="preserve"> pleszewskiego. </w:t>
      </w:r>
      <w:r w:rsidRPr="00C609DB">
        <w:rPr>
          <w:rFonts w:asciiTheme="minorHAnsi" w:hAnsiTheme="minorHAnsi" w:cstheme="minorHAnsi"/>
          <w:sz w:val="22"/>
          <w:szCs w:val="22"/>
        </w:rPr>
        <w:t xml:space="preserve"> </w:t>
      </w:r>
      <w:r w:rsidRPr="0027223C">
        <w:rPr>
          <w:rFonts w:asciiTheme="minorHAnsi" w:hAnsiTheme="minorHAnsi" w:cstheme="minorHAnsi"/>
          <w:sz w:val="22"/>
          <w:szCs w:val="22"/>
        </w:rPr>
        <w:t xml:space="preserve">Wzór wniosku określa załącznik Nr </w:t>
      </w:r>
      <w:r w:rsidR="00952A9A" w:rsidRPr="0027223C">
        <w:rPr>
          <w:rFonts w:asciiTheme="minorHAnsi" w:hAnsiTheme="minorHAnsi" w:cstheme="minorHAnsi"/>
          <w:sz w:val="22"/>
          <w:szCs w:val="22"/>
        </w:rPr>
        <w:t>8</w:t>
      </w:r>
      <w:r w:rsidRPr="0027223C">
        <w:rPr>
          <w:rFonts w:asciiTheme="minorHAnsi" w:hAnsiTheme="minorHAnsi" w:cstheme="minorHAnsi"/>
          <w:sz w:val="22"/>
          <w:szCs w:val="22"/>
        </w:rPr>
        <w:t xml:space="preserve"> do regulaminu. </w:t>
      </w:r>
    </w:p>
    <w:p w14:paraId="475FDBE4" w14:textId="77777777" w:rsidR="0027223C" w:rsidRPr="0027223C" w:rsidRDefault="0027223C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0DFE6F" w14:textId="29745C6A" w:rsidR="00101082" w:rsidRDefault="003B46D1" w:rsidP="0027223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457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2722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8245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82457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684F093A" w14:textId="1D3A904C" w:rsidR="000B5D03" w:rsidRDefault="003B46D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9DB">
        <w:rPr>
          <w:rFonts w:asciiTheme="minorHAnsi" w:hAnsiTheme="minorHAnsi" w:cstheme="minorHAnsi"/>
          <w:sz w:val="22"/>
          <w:szCs w:val="22"/>
        </w:rPr>
        <w:t xml:space="preserve">W sprawach nieuregulowanych w Regulaminie Biura Rzeczy Znalezionych zastosowanie mają przepisy ustawy z dnia 20 lutego 2015 r. o rzeczach znalezionych oraz Kodeksu cywilnego. </w:t>
      </w:r>
    </w:p>
    <w:p w14:paraId="0482B922" w14:textId="2604F9B6" w:rsidR="00101082" w:rsidRDefault="00101082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EC82FA" w14:textId="37696BB7" w:rsidR="00101082" w:rsidRDefault="00101082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561C7A" w14:textId="322CA8E5" w:rsidR="00101082" w:rsidRDefault="00101082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5827A3" w14:textId="2EF59F3D" w:rsidR="002F6D80" w:rsidRDefault="002F6D80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EAA6ED" w14:textId="08129BAE" w:rsidR="002F6D80" w:rsidRDefault="002F6D80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EB23EC" w14:textId="409FB272" w:rsidR="002F6D80" w:rsidRDefault="002F6D80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Starosta Pleszewski</w:t>
      </w:r>
    </w:p>
    <w:p w14:paraId="498DA11F" w14:textId="5E39F6DC" w:rsidR="002F6D80" w:rsidRPr="00C609DB" w:rsidRDefault="002F6D80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/-/ Maciej Wasielewski</w:t>
      </w:r>
    </w:p>
    <w:sectPr w:rsidR="002F6D80" w:rsidRPr="00C609DB" w:rsidSect="00957C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DCBF" w14:textId="77777777" w:rsidR="00496E97" w:rsidRDefault="00496E97" w:rsidP="00952A9A">
      <w:r>
        <w:separator/>
      </w:r>
    </w:p>
  </w:endnote>
  <w:endnote w:type="continuationSeparator" w:id="0">
    <w:p w14:paraId="49944766" w14:textId="77777777" w:rsidR="00496E97" w:rsidRDefault="00496E97" w:rsidP="0095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A933" w14:textId="77777777" w:rsidR="00952A9A" w:rsidRDefault="00952A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241124"/>
      <w:docPartObj>
        <w:docPartGallery w:val="Page Numbers (Bottom of Page)"/>
        <w:docPartUnique/>
      </w:docPartObj>
    </w:sdtPr>
    <w:sdtEndPr/>
    <w:sdtContent>
      <w:p w14:paraId="1BBF26FA" w14:textId="331A517A" w:rsidR="00952A9A" w:rsidRDefault="00952A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61C98E" w14:textId="77777777" w:rsidR="00952A9A" w:rsidRDefault="00952A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19FE" w14:textId="77777777" w:rsidR="00952A9A" w:rsidRDefault="00952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B307" w14:textId="77777777" w:rsidR="00496E97" w:rsidRDefault="00496E97" w:rsidP="00952A9A">
      <w:r>
        <w:separator/>
      </w:r>
    </w:p>
  </w:footnote>
  <w:footnote w:type="continuationSeparator" w:id="0">
    <w:p w14:paraId="5237FCC9" w14:textId="77777777" w:rsidR="00496E97" w:rsidRDefault="00496E97" w:rsidP="00952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99CE" w14:textId="77777777" w:rsidR="00952A9A" w:rsidRDefault="00952A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B07C" w14:textId="77777777" w:rsidR="00952A9A" w:rsidRDefault="00952A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FB7B" w14:textId="77777777" w:rsidR="00952A9A" w:rsidRDefault="00952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2C168E"/>
    <w:multiLevelType w:val="hybridMultilevel"/>
    <w:tmpl w:val="FA24C53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7627D34"/>
    <w:multiLevelType w:val="hybridMultilevel"/>
    <w:tmpl w:val="7FDCB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52C0"/>
    <w:multiLevelType w:val="hybridMultilevel"/>
    <w:tmpl w:val="FCC2451A"/>
    <w:lvl w:ilvl="0" w:tplc="D562A8F0">
      <w:start w:val="1"/>
      <w:numFmt w:val="lowerLetter"/>
      <w:lvlText w:val="%1)"/>
      <w:lvlJc w:val="left"/>
      <w:pPr>
        <w:ind w:left="360" w:hanging="360"/>
      </w:pPr>
      <w:rPr>
        <w:rFonts w:eastAsia="SimSun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9241D2"/>
    <w:multiLevelType w:val="hybridMultilevel"/>
    <w:tmpl w:val="E0E0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54095"/>
    <w:multiLevelType w:val="hybridMultilevel"/>
    <w:tmpl w:val="3D8E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B52"/>
    <w:multiLevelType w:val="hybridMultilevel"/>
    <w:tmpl w:val="E6DAF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B247E"/>
    <w:multiLevelType w:val="multilevel"/>
    <w:tmpl w:val="5154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143FC8"/>
    <w:multiLevelType w:val="hybridMultilevel"/>
    <w:tmpl w:val="1D9C2F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CB20EAC"/>
    <w:multiLevelType w:val="multilevel"/>
    <w:tmpl w:val="2EA2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1E4C14"/>
    <w:multiLevelType w:val="hybridMultilevel"/>
    <w:tmpl w:val="BAE807D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CF0F88"/>
    <w:multiLevelType w:val="hybridMultilevel"/>
    <w:tmpl w:val="3B92DF9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F3985"/>
    <w:multiLevelType w:val="hybridMultilevel"/>
    <w:tmpl w:val="1AE29A9C"/>
    <w:lvl w:ilvl="0" w:tplc="CFB84F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71E5B"/>
    <w:multiLevelType w:val="hybridMultilevel"/>
    <w:tmpl w:val="9226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E2B6E"/>
    <w:multiLevelType w:val="hybridMultilevel"/>
    <w:tmpl w:val="7292D3D6"/>
    <w:lvl w:ilvl="0" w:tplc="4838E4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5C08"/>
    <w:multiLevelType w:val="hybridMultilevel"/>
    <w:tmpl w:val="05D8AA7A"/>
    <w:lvl w:ilvl="0" w:tplc="FD1A81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9696048"/>
    <w:multiLevelType w:val="hybridMultilevel"/>
    <w:tmpl w:val="FF9E0566"/>
    <w:lvl w:ilvl="0" w:tplc="0415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2BD25220"/>
    <w:multiLevelType w:val="hybridMultilevel"/>
    <w:tmpl w:val="C8DAFC88"/>
    <w:lvl w:ilvl="0" w:tplc="A5AC5CB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0914E7"/>
    <w:multiLevelType w:val="hybridMultilevel"/>
    <w:tmpl w:val="2DA43622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30766912"/>
    <w:multiLevelType w:val="hybridMultilevel"/>
    <w:tmpl w:val="94BEA5DC"/>
    <w:lvl w:ilvl="0" w:tplc="F5D49062">
      <w:start w:val="1"/>
      <w:numFmt w:val="decimal"/>
      <w:lvlText w:val="%1."/>
      <w:lvlJc w:val="left"/>
      <w:pPr>
        <w:ind w:left="2407" w:hanging="705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30921B68"/>
    <w:multiLevelType w:val="multilevel"/>
    <w:tmpl w:val="5354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397E20"/>
    <w:multiLevelType w:val="hybridMultilevel"/>
    <w:tmpl w:val="980EC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C7237"/>
    <w:multiLevelType w:val="hybridMultilevel"/>
    <w:tmpl w:val="5AB08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E67DF"/>
    <w:multiLevelType w:val="hybridMultilevel"/>
    <w:tmpl w:val="359A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B66D1"/>
    <w:multiLevelType w:val="hybridMultilevel"/>
    <w:tmpl w:val="AF7A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4663C2"/>
    <w:multiLevelType w:val="hybridMultilevel"/>
    <w:tmpl w:val="32380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9579A"/>
    <w:multiLevelType w:val="hybridMultilevel"/>
    <w:tmpl w:val="FAB6BB7C"/>
    <w:lvl w:ilvl="0" w:tplc="B76893FE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D436C2F"/>
    <w:multiLevelType w:val="hybridMultilevel"/>
    <w:tmpl w:val="1B20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824C8"/>
    <w:multiLevelType w:val="hybridMultilevel"/>
    <w:tmpl w:val="71985790"/>
    <w:lvl w:ilvl="0" w:tplc="FFAAE748">
      <w:start w:val="1"/>
      <w:numFmt w:val="lowerLetter"/>
      <w:lvlText w:val="%1)"/>
      <w:lvlJc w:val="left"/>
      <w:pPr>
        <w:ind w:left="720" w:hanging="360"/>
      </w:pPr>
      <w:rPr>
        <w:rFonts w:eastAsia="SimSun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2631B9"/>
    <w:multiLevelType w:val="hybridMultilevel"/>
    <w:tmpl w:val="E0F6F592"/>
    <w:lvl w:ilvl="0" w:tplc="733E99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450899"/>
    <w:multiLevelType w:val="multilevel"/>
    <w:tmpl w:val="320C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5D0763"/>
    <w:multiLevelType w:val="hybridMultilevel"/>
    <w:tmpl w:val="9610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35462"/>
    <w:multiLevelType w:val="hybridMultilevel"/>
    <w:tmpl w:val="B9F6A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F678D"/>
    <w:multiLevelType w:val="hybridMultilevel"/>
    <w:tmpl w:val="5B58C9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3D60BA3"/>
    <w:multiLevelType w:val="hybridMultilevel"/>
    <w:tmpl w:val="3DE8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027299"/>
    <w:multiLevelType w:val="hybridMultilevel"/>
    <w:tmpl w:val="83B4FB2C"/>
    <w:lvl w:ilvl="0" w:tplc="73EED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7F2219C"/>
    <w:multiLevelType w:val="hybridMultilevel"/>
    <w:tmpl w:val="A03250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5A541D"/>
    <w:multiLevelType w:val="hybridMultilevel"/>
    <w:tmpl w:val="EECE0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84700"/>
    <w:multiLevelType w:val="hybridMultilevel"/>
    <w:tmpl w:val="FEE08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728A4"/>
    <w:multiLevelType w:val="hybridMultilevel"/>
    <w:tmpl w:val="6608DCF4"/>
    <w:lvl w:ilvl="0" w:tplc="F168ACBE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2" w15:restartNumberingAfterBreak="0">
    <w:nsid w:val="74762D8A"/>
    <w:multiLevelType w:val="hybridMultilevel"/>
    <w:tmpl w:val="A9C8D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4724F"/>
    <w:multiLevelType w:val="hybridMultilevel"/>
    <w:tmpl w:val="1CC03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2731E6"/>
    <w:multiLevelType w:val="multilevel"/>
    <w:tmpl w:val="EE96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792918"/>
    <w:multiLevelType w:val="hybridMultilevel"/>
    <w:tmpl w:val="C6FE9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965F2"/>
    <w:multiLevelType w:val="hybridMultilevel"/>
    <w:tmpl w:val="A5B2388A"/>
    <w:lvl w:ilvl="0" w:tplc="041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E4C34"/>
    <w:multiLevelType w:val="hybridMultilevel"/>
    <w:tmpl w:val="2A06AE38"/>
    <w:lvl w:ilvl="0" w:tplc="3CDC36A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2220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5944707">
    <w:abstractNumId w:val="13"/>
  </w:num>
  <w:num w:numId="3" w16cid:durableId="5554365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2349194">
    <w:abstractNumId w:val="24"/>
  </w:num>
  <w:num w:numId="5" w16cid:durableId="20516147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6860473">
    <w:abstractNumId w:val="43"/>
  </w:num>
  <w:num w:numId="7" w16cid:durableId="878205368">
    <w:abstractNumId w:val="18"/>
  </w:num>
  <w:num w:numId="8" w16cid:durableId="2040931230">
    <w:abstractNumId w:val="17"/>
  </w:num>
  <w:num w:numId="9" w16cid:durableId="5772053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63517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6692276">
    <w:abstractNumId w:val="26"/>
  </w:num>
  <w:num w:numId="12" w16cid:durableId="3251304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5904679">
    <w:abstractNumId w:val="44"/>
  </w:num>
  <w:num w:numId="14" w16cid:durableId="141238513">
    <w:abstractNumId w:val="0"/>
  </w:num>
  <w:num w:numId="15" w16cid:durableId="16173692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21680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70967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94341336">
    <w:abstractNumId w:val="3"/>
  </w:num>
  <w:num w:numId="19" w16cid:durableId="782916646">
    <w:abstractNumId w:val="41"/>
  </w:num>
  <w:num w:numId="20" w16cid:durableId="934945431">
    <w:abstractNumId w:val="8"/>
  </w:num>
  <w:num w:numId="21" w16cid:durableId="1734770585">
    <w:abstractNumId w:val="37"/>
  </w:num>
  <w:num w:numId="22" w16cid:durableId="52896302">
    <w:abstractNumId w:val="40"/>
  </w:num>
  <w:num w:numId="23" w16cid:durableId="2010328820">
    <w:abstractNumId w:val="31"/>
  </w:num>
  <w:num w:numId="24" w16cid:durableId="9533614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88601864">
    <w:abstractNumId w:val="7"/>
  </w:num>
  <w:num w:numId="26" w16cid:durableId="1750036684">
    <w:abstractNumId w:val="1"/>
    <w:lvlOverride w:ilvl="0">
      <w:startOverride w:val="1"/>
    </w:lvlOverride>
  </w:num>
  <w:num w:numId="27" w16cid:durableId="1881285472">
    <w:abstractNumId w:val="2"/>
    <w:lvlOverride w:ilvl="0">
      <w:startOverride w:val="1"/>
    </w:lvlOverride>
  </w:num>
  <w:num w:numId="28" w16cid:durableId="10647936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78319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10470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14680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600824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6985536">
    <w:abstractNumId w:val="12"/>
  </w:num>
  <w:num w:numId="34" w16cid:durableId="1922057850">
    <w:abstractNumId w:val="46"/>
  </w:num>
  <w:num w:numId="35" w16cid:durableId="105658773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992101026">
    <w:abstractNumId w:val="16"/>
  </w:num>
  <w:num w:numId="37" w16cid:durableId="256139062">
    <w:abstractNumId w:val="27"/>
  </w:num>
  <w:num w:numId="38" w16cid:durableId="713505399">
    <w:abstractNumId w:val="4"/>
  </w:num>
  <w:num w:numId="39" w16cid:durableId="1782409475">
    <w:abstractNumId w:val="45"/>
  </w:num>
  <w:num w:numId="40" w16cid:durableId="2599485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50154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50405086">
    <w:abstractNumId w:val="20"/>
  </w:num>
  <w:num w:numId="43" w16cid:durableId="92634894">
    <w:abstractNumId w:val="23"/>
  </w:num>
  <w:num w:numId="44" w16cid:durableId="14344752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785164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46004851">
    <w:abstractNumId w:val="14"/>
  </w:num>
  <w:num w:numId="47" w16cid:durableId="2117676028">
    <w:abstractNumId w:val="32"/>
  </w:num>
  <w:num w:numId="48" w16cid:durableId="205413298">
    <w:abstractNumId w:val="11"/>
  </w:num>
  <w:num w:numId="49" w16cid:durableId="1151992395">
    <w:abstractNumId w:val="22"/>
  </w:num>
  <w:num w:numId="50" w16cid:durableId="14916765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05"/>
    <w:rsid w:val="0000056A"/>
    <w:rsid w:val="000009C8"/>
    <w:rsid w:val="00002E1C"/>
    <w:rsid w:val="0002102E"/>
    <w:rsid w:val="000265CC"/>
    <w:rsid w:val="0002682F"/>
    <w:rsid w:val="00044EAE"/>
    <w:rsid w:val="00052552"/>
    <w:rsid w:val="00063814"/>
    <w:rsid w:val="00090976"/>
    <w:rsid w:val="000910FB"/>
    <w:rsid w:val="000914B1"/>
    <w:rsid w:val="00093D76"/>
    <w:rsid w:val="0009562C"/>
    <w:rsid w:val="000B4CD7"/>
    <w:rsid w:val="000B5D03"/>
    <w:rsid w:val="000C5B35"/>
    <w:rsid w:val="000D2E92"/>
    <w:rsid w:val="000E6F0B"/>
    <w:rsid w:val="0010049D"/>
    <w:rsid w:val="00101082"/>
    <w:rsid w:val="0011407C"/>
    <w:rsid w:val="001207BA"/>
    <w:rsid w:val="00127383"/>
    <w:rsid w:val="00140E1B"/>
    <w:rsid w:val="00141F86"/>
    <w:rsid w:val="00143E51"/>
    <w:rsid w:val="00160B6F"/>
    <w:rsid w:val="00161C46"/>
    <w:rsid w:val="00171107"/>
    <w:rsid w:val="001852C8"/>
    <w:rsid w:val="00197179"/>
    <w:rsid w:val="00197BDB"/>
    <w:rsid w:val="001C2ED6"/>
    <w:rsid w:val="001D2B4C"/>
    <w:rsid w:val="001D73B6"/>
    <w:rsid w:val="001D7E41"/>
    <w:rsid w:val="001E680C"/>
    <w:rsid w:val="001F60B4"/>
    <w:rsid w:val="00200F84"/>
    <w:rsid w:val="00202C08"/>
    <w:rsid w:val="00206140"/>
    <w:rsid w:val="00206EEB"/>
    <w:rsid w:val="0021195B"/>
    <w:rsid w:val="002313C0"/>
    <w:rsid w:val="00240AF2"/>
    <w:rsid w:val="00251791"/>
    <w:rsid w:val="0027223C"/>
    <w:rsid w:val="0028019C"/>
    <w:rsid w:val="002868EB"/>
    <w:rsid w:val="002910A2"/>
    <w:rsid w:val="00291386"/>
    <w:rsid w:val="002950FE"/>
    <w:rsid w:val="002A071A"/>
    <w:rsid w:val="002D0C34"/>
    <w:rsid w:val="002D1A04"/>
    <w:rsid w:val="002E5134"/>
    <w:rsid w:val="002F61A0"/>
    <w:rsid w:val="002F6D80"/>
    <w:rsid w:val="003505F1"/>
    <w:rsid w:val="00352E4B"/>
    <w:rsid w:val="003650A9"/>
    <w:rsid w:val="0036514E"/>
    <w:rsid w:val="0036548F"/>
    <w:rsid w:val="00393B2F"/>
    <w:rsid w:val="003A6410"/>
    <w:rsid w:val="003B0A0B"/>
    <w:rsid w:val="003B46D1"/>
    <w:rsid w:val="003B76BC"/>
    <w:rsid w:val="003C558A"/>
    <w:rsid w:val="003D4B31"/>
    <w:rsid w:val="003D64B4"/>
    <w:rsid w:val="003F5076"/>
    <w:rsid w:val="003F5739"/>
    <w:rsid w:val="003F6905"/>
    <w:rsid w:val="004113F2"/>
    <w:rsid w:val="00412360"/>
    <w:rsid w:val="00431B5B"/>
    <w:rsid w:val="00442924"/>
    <w:rsid w:val="0045366A"/>
    <w:rsid w:val="004822F2"/>
    <w:rsid w:val="0048232A"/>
    <w:rsid w:val="00487CC7"/>
    <w:rsid w:val="00496E97"/>
    <w:rsid w:val="004D5FCA"/>
    <w:rsid w:val="004F2E55"/>
    <w:rsid w:val="00522070"/>
    <w:rsid w:val="00523F3B"/>
    <w:rsid w:val="00525F77"/>
    <w:rsid w:val="005504E8"/>
    <w:rsid w:val="00551358"/>
    <w:rsid w:val="00563B4F"/>
    <w:rsid w:val="00573804"/>
    <w:rsid w:val="005756AC"/>
    <w:rsid w:val="005779A7"/>
    <w:rsid w:val="00580DF0"/>
    <w:rsid w:val="005826DE"/>
    <w:rsid w:val="005853A1"/>
    <w:rsid w:val="0058625D"/>
    <w:rsid w:val="005905C1"/>
    <w:rsid w:val="00592DE1"/>
    <w:rsid w:val="005A6042"/>
    <w:rsid w:val="005A676E"/>
    <w:rsid w:val="005B5CD6"/>
    <w:rsid w:val="005C154E"/>
    <w:rsid w:val="005C53B3"/>
    <w:rsid w:val="005D1618"/>
    <w:rsid w:val="005E065A"/>
    <w:rsid w:val="005E4805"/>
    <w:rsid w:val="005F4DFE"/>
    <w:rsid w:val="00615E9E"/>
    <w:rsid w:val="0062048A"/>
    <w:rsid w:val="00624AA8"/>
    <w:rsid w:val="006402AF"/>
    <w:rsid w:val="00647354"/>
    <w:rsid w:val="00655708"/>
    <w:rsid w:val="00675BE5"/>
    <w:rsid w:val="00677DE4"/>
    <w:rsid w:val="006874FF"/>
    <w:rsid w:val="006935AB"/>
    <w:rsid w:val="006B2CB0"/>
    <w:rsid w:val="006C652B"/>
    <w:rsid w:val="006D4FD0"/>
    <w:rsid w:val="006E0830"/>
    <w:rsid w:val="006E6FB4"/>
    <w:rsid w:val="007244AA"/>
    <w:rsid w:val="007250D6"/>
    <w:rsid w:val="00737319"/>
    <w:rsid w:val="0074288A"/>
    <w:rsid w:val="0075508F"/>
    <w:rsid w:val="00770390"/>
    <w:rsid w:val="00782829"/>
    <w:rsid w:val="00794A04"/>
    <w:rsid w:val="007B6FBA"/>
    <w:rsid w:val="007D7077"/>
    <w:rsid w:val="007F3857"/>
    <w:rsid w:val="00804ED1"/>
    <w:rsid w:val="008276A4"/>
    <w:rsid w:val="00834EE7"/>
    <w:rsid w:val="008422D2"/>
    <w:rsid w:val="00851426"/>
    <w:rsid w:val="008555B8"/>
    <w:rsid w:val="008701FB"/>
    <w:rsid w:val="00871D46"/>
    <w:rsid w:val="0087639D"/>
    <w:rsid w:val="008968B6"/>
    <w:rsid w:val="008A24CC"/>
    <w:rsid w:val="008A4E1A"/>
    <w:rsid w:val="008B18AF"/>
    <w:rsid w:val="008E4BC8"/>
    <w:rsid w:val="00903503"/>
    <w:rsid w:val="00932D43"/>
    <w:rsid w:val="00935AAA"/>
    <w:rsid w:val="009426CD"/>
    <w:rsid w:val="009466F5"/>
    <w:rsid w:val="00952A9A"/>
    <w:rsid w:val="00957C58"/>
    <w:rsid w:val="009635D6"/>
    <w:rsid w:val="0097612F"/>
    <w:rsid w:val="00984141"/>
    <w:rsid w:val="009A2C7D"/>
    <w:rsid w:val="009C7886"/>
    <w:rsid w:val="009E1FEA"/>
    <w:rsid w:val="009F5A70"/>
    <w:rsid w:val="00A06B41"/>
    <w:rsid w:val="00A0768C"/>
    <w:rsid w:val="00A12EF6"/>
    <w:rsid w:val="00A139CF"/>
    <w:rsid w:val="00A23A38"/>
    <w:rsid w:val="00A3179A"/>
    <w:rsid w:val="00A404A6"/>
    <w:rsid w:val="00A70D4C"/>
    <w:rsid w:val="00A80257"/>
    <w:rsid w:val="00AB45B8"/>
    <w:rsid w:val="00AD1F1F"/>
    <w:rsid w:val="00AE43D6"/>
    <w:rsid w:val="00AF096F"/>
    <w:rsid w:val="00B0643D"/>
    <w:rsid w:val="00B0767E"/>
    <w:rsid w:val="00B14F57"/>
    <w:rsid w:val="00B21BCE"/>
    <w:rsid w:val="00B2539C"/>
    <w:rsid w:val="00B30108"/>
    <w:rsid w:val="00B355BD"/>
    <w:rsid w:val="00B40446"/>
    <w:rsid w:val="00B453AD"/>
    <w:rsid w:val="00B5384F"/>
    <w:rsid w:val="00B54D81"/>
    <w:rsid w:val="00B7042F"/>
    <w:rsid w:val="00B80013"/>
    <w:rsid w:val="00B81024"/>
    <w:rsid w:val="00BA5AB0"/>
    <w:rsid w:val="00BB46A1"/>
    <w:rsid w:val="00C24C28"/>
    <w:rsid w:val="00C253FA"/>
    <w:rsid w:val="00C25CDF"/>
    <w:rsid w:val="00C27E6F"/>
    <w:rsid w:val="00C308CA"/>
    <w:rsid w:val="00C40831"/>
    <w:rsid w:val="00C42D1D"/>
    <w:rsid w:val="00C5204A"/>
    <w:rsid w:val="00C609DB"/>
    <w:rsid w:val="00C6119D"/>
    <w:rsid w:val="00D06613"/>
    <w:rsid w:val="00D154FF"/>
    <w:rsid w:val="00D2177E"/>
    <w:rsid w:val="00D24764"/>
    <w:rsid w:val="00D26AE5"/>
    <w:rsid w:val="00D50703"/>
    <w:rsid w:val="00D55169"/>
    <w:rsid w:val="00D7115F"/>
    <w:rsid w:val="00D81332"/>
    <w:rsid w:val="00D8688D"/>
    <w:rsid w:val="00D90797"/>
    <w:rsid w:val="00D97999"/>
    <w:rsid w:val="00DD1023"/>
    <w:rsid w:val="00DD2939"/>
    <w:rsid w:val="00DD45FB"/>
    <w:rsid w:val="00DE76F6"/>
    <w:rsid w:val="00DF06AE"/>
    <w:rsid w:val="00DF734D"/>
    <w:rsid w:val="00E13505"/>
    <w:rsid w:val="00E20B50"/>
    <w:rsid w:val="00E35DB0"/>
    <w:rsid w:val="00E424A6"/>
    <w:rsid w:val="00E535B9"/>
    <w:rsid w:val="00E821E1"/>
    <w:rsid w:val="00E91313"/>
    <w:rsid w:val="00E921D1"/>
    <w:rsid w:val="00EB1FB5"/>
    <w:rsid w:val="00ED0275"/>
    <w:rsid w:val="00EE64BC"/>
    <w:rsid w:val="00F03842"/>
    <w:rsid w:val="00F15922"/>
    <w:rsid w:val="00F20826"/>
    <w:rsid w:val="00F243C5"/>
    <w:rsid w:val="00F2539B"/>
    <w:rsid w:val="00F25D2D"/>
    <w:rsid w:val="00F31C6F"/>
    <w:rsid w:val="00F41B04"/>
    <w:rsid w:val="00F82457"/>
    <w:rsid w:val="00F95AF1"/>
    <w:rsid w:val="00FA40FE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E728"/>
  <w15:chartTrackingRefBased/>
  <w15:docId w15:val="{3CCC1A5F-C367-4DCD-A9FA-02B4D5F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3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852C8"/>
    <w:pPr>
      <w:keepNext/>
      <w:widowControl/>
      <w:numPr>
        <w:numId w:val="2"/>
      </w:numPr>
      <w:jc w:val="both"/>
      <w:outlineLvl w:val="0"/>
    </w:pPr>
    <w:rPr>
      <w:rFonts w:eastAsia="Times New Roman" w:cs="Times New Roman"/>
      <w:kern w:val="0"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7383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A7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70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3505F1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8A24C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87CC7"/>
    <w:rPr>
      <w:color w:val="0563C1" w:themeColor="hyperlink"/>
      <w:u w:val="single"/>
    </w:rPr>
  </w:style>
  <w:style w:type="paragraph" w:customStyle="1" w:styleId="Standard">
    <w:name w:val="Standard"/>
    <w:rsid w:val="00487C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7828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139CF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1852C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52C8"/>
    <w:pPr>
      <w:widowControl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52C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rsid w:val="001852C8"/>
    <w:pPr>
      <w:widowControl/>
      <w:jc w:val="both"/>
    </w:pPr>
    <w:rPr>
      <w:rFonts w:eastAsia="Times New Roman" w:cs="Times New Roman"/>
      <w:kern w:val="0"/>
      <w:sz w:val="28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580DF0"/>
    <w:rPr>
      <w:rFonts w:eastAsia="Lucida Sans Unicode" w:cs="Tahoma"/>
      <w:b/>
      <w:bCs/>
      <w:kern w:val="0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7383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81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52A9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52A9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52A9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52A9A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7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2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6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33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94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76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10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18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73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0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8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6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2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0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2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9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68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64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6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1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2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8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1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7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4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4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2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6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8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2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3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9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6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2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0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3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7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3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0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4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24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69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86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pleszew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F91B-6E1E-4AC5-84CB-AA63764E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2004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Michalska</dc:creator>
  <cp:keywords/>
  <dc:description/>
  <cp:lastModifiedBy>Robert Czajczyński</cp:lastModifiedBy>
  <cp:revision>6</cp:revision>
  <cp:lastPrinted>2022-02-11T11:55:00Z</cp:lastPrinted>
  <dcterms:created xsi:type="dcterms:W3CDTF">2022-05-17T06:54:00Z</dcterms:created>
  <dcterms:modified xsi:type="dcterms:W3CDTF">2022-05-17T11:57:00Z</dcterms:modified>
</cp:coreProperties>
</file>