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34" w:rsidRDefault="00441113" w:rsidP="00352134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52134">
        <w:rPr>
          <w:rFonts w:asciiTheme="minorHAnsi" w:hAnsiTheme="minorHAnsi"/>
          <w:b/>
          <w:sz w:val="28"/>
          <w:szCs w:val="28"/>
          <w:u w:val="single"/>
        </w:rPr>
        <w:t xml:space="preserve">ZAŚWIADCZENIE O WPISIE DO EWIDENCJI </w:t>
      </w:r>
    </w:p>
    <w:p w:rsidR="008C4F0A" w:rsidRPr="00352134" w:rsidRDefault="00441113" w:rsidP="00352134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52134">
        <w:rPr>
          <w:rFonts w:asciiTheme="minorHAnsi" w:hAnsiTheme="minorHAnsi"/>
          <w:b/>
          <w:sz w:val="28"/>
          <w:szCs w:val="28"/>
          <w:u w:val="single"/>
        </w:rPr>
        <w:t>NIEPUBLICZNYCH SZKÓŁ I PLACÓWEK OŚWIATOWYCH</w:t>
      </w:r>
    </w:p>
    <w:p w:rsidR="00B642B5" w:rsidRDefault="00B642B5" w:rsidP="00A84D09">
      <w:pPr>
        <w:spacing w:line="276" w:lineRule="auto"/>
        <w:jc w:val="both"/>
        <w:rPr>
          <w:rFonts w:asciiTheme="minorHAnsi" w:hAnsiTheme="minorHAnsi"/>
        </w:rPr>
      </w:pPr>
    </w:p>
    <w:p w:rsidR="00B642B5" w:rsidRPr="00441113" w:rsidRDefault="00441113" w:rsidP="008D73B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41113">
        <w:rPr>
          <w:rFonts w:asciiTheme="minorHAnsi" w:hAnsiTheme="minorHAnsi"/>
          <w:b/>
          <w:sz w:val="28"/>
          <w:szCs w:val="28"/>
        </w:rPr>
        <w:t>WYDZIAŁ OŚWIATY, KULTURY, SPORTU I TURYSTYKI</w:t>
      </w:r>
    </w:p>
    <w:p w:rsidR="008C4F0A" w:rsidRPr="00A84D09" w:rsidRDefault="008C4F0A" w:rsidP="00A84D09">
      <w:pPr>
        <w:spacing w:line="276" w:lineRule="auto"/>
        <w:jc w:val="both"/>
        <w:rPr>
          <w:rFonts w:asciiTheme="minorHAnsi" w:hAnsiTheme="minorHAnsi"/>
        </w:rPr>
      </w:pPr>
    </w:p>
    <w:p w:rsidR="00F623CF" w:rsidRPr="00441113" w:rsidRDefault="00441113" w:rsidP="00A84D0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41113">
        <w:rPr>
          <w:rFonts w:asciiTheme="minorHAnsi" w:hAnsiTheme="minorHAnsi"/>
          <w:b/>
          <w:sz w:val="28"/>
          <w:szCs w:val="28"/>
        </w:rPr>
        <w:t xml:space="preserve">MIEJSCE ZAŁATWIENIA SPRAWY: </w:t>
      </w:r>
      <w:r w:rsidRPr="00441113">
        <w:rPr>
          <w:rFonts w:asciiTheme="minorHAnsi" w:hAnsiTheme="minorHAnsi"/>
          <w:b/>
          <w:sz w:val="28"/>
          <w:szCs w:val="28"/>
        </w:rPr>
        <w:tab/>
      </w:r>
    </w:p>
    <w:p w:rsidR="00F623CF" w:rsidRDefault="008C4F0A" w:rsidP="00A84D09">
      <w:p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>Starostwo Powiatowe w Pleszewie, ul. Poznańsk</w:t>
      </w:r>
      <w:r w:rsidR="00F623CF">
        <w:rPr>
          <w:rFonts w:asciiTheme="minorHAnsi" w:hAnsiTheme="minorHAnsi"/>
        </w:rPr>
        <w:t>a 79</w:t>
      </w:r>
    </w:p>
    <w:p w:rsidR="00F623CF" w:rsidRDefault="002D18E9" w:rsidP="00A84D09">
      <w:p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>Wydział Oświaty, Kultury,</w:t>
      </w:r>
      <w:r w:rsidR="008C4F0A" w:rsidRPr="00A84D09">
        <w:rPr>
          <w:rFonts w:asciiTheme="minorHAnsi" w:hAnsiTheme="minorHAnsi"/>
        </w:rPr>
        <w:t xml:space="preserve"> Sportu</w:t>
      </w:r>
      <w:r w:rsidRPr="00A84D09">
        <w:rPr>
          <w:rFonts w:asciiTheme="minorHAnsi" w:hAnsiTheme="minorHAnsi"/>
        </w:rPr>
        <w:t xml:space="preserve"> i Turystyki</w:t>
      </w:r>
      <w:r w:rsidR="00F623CF">
        <w:rPr>
          <w:rFonts w:asciiTheme="minorHAnsi" w:hAnsiTheme="minorHAnsi"/>
        </w:rPr>
        <w:t>, parter, pokój nr 3</w:t>
      </w:r>
      <w:r w:rsidR="008C4F0A" w:rsidRPr="00A84D09">
        <w:rPr>
          <w:rFonts w:asciiTheme="minorHAnsi" w:hAnsiTheme="minorHAnsi"/>
        </w:rPr>
        <w:t xml:space="preserve"> </w:t>
      </w:r>
    </w:p>
    <w:p w:rsidR="00F623CF" w:rsidRDefault="00E12DBF" w:rsidP="00A84D09">
      <w:p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>t</w:t>
      </w:r>
      <w:r w:rsidR="00F623CF">
        <w:rPr>
          <w:rFonts w:asciiTheme="minorHAnsi" w:hAnsiTheme="minorHAnsi"/>
        </w:rPr>
        <w:t>el. 62 7429615</w:t>
      </w:r>
    </w:p>
    <w:p w:rsidR="009A7E60" w:rsidRPr="00A84D09" w:rsidRDefault="008C4F0A" w:rsidP="00A84D09">
      <w:p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 xml:space="preserve">e-mail: </w:t>
      </w:r>
      <w:hyperlink r:id="rId5" w:history="1">
        <w:r w:rsidR="00E12DBF" w:rsidRPr="00A84D09">
          <w:rPr>
            <w:rStyle w:val="Hipercze"/>
            <w:rFonts w:asciiTheme="minorHAnsi" w:hAnsiTheme="minorHAnsi"/>
          </w:rPr>
          <w:t>oswiata@powiatpleszewski.pl</w:t>
        </w:r>
      </w:hyperlink>
    </w:p>
    <w:p w:rsidR="009A7E60" w:rsidRPr="00A84D09" w:rsidRDefault="009A7E60" w:rsidP="00A84D09">
      <w:pPr>
        <w:spacing w:line="276" w:lineRule="auto"/>
        <w:jc w:val="both"/>
        <w:rPr>
          <w:rFonts w:asciiTheme="minorHAnsi" w:hAnsiTheme="minorHAnsi"/>
        </w:rPr>
      </w:pPr>
    </w:p>
    <w:p w:rsidR="00CC2589" w:rsidRPr="00441113" w:rsidRDefault="00441113" w:rsidP="00A84D0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41113">
        <w:rPr>
          <w:rFonts w:asciiTheme="minorHAnsi" w:hAnsiTheme="minorHAnsi"/>
          <w:b/>
          <w:sz w:val="28"/>
          <w:szCs w:val="28"/>
        </w:rPr>
        <w:t>SPOSÓB ZAŁATWIENIA SPRAWY:</w:t>
      </w:r>
      <w:r w:rsidRPr="00441113">
        <w:rPr>
          <w:rFonts w:asciiTheme="minorHAnsi" w:hAnsiTheme="minorHAnsi"/>
          <w:b/>
          <w:sz w:val="28"/>
          <w:szCs w:val="28"/>
        </w:rPr>
        <w:tab/>
      </w:r>
    </w:p>
    <w:p w:rsidR="005A55FB" w:rsidRPr="00A84D09" w:rsidRDefault="005A55FB" w:rsidP="00A84D09">
      <w:p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>Niepubliczna szkoła i placówka oświatowa ubiegająca się o wpis do ewidencji niepublicznych szkół i placówek</w:t>
      </w:r>
      <w:r w:rsidR="009F6321" w:rsidRPr="00A84D09">
        <w:rPr>
          <w:rFonts w:asciiTheme="minorHAnsi" w:hAnsiTheme="minorHAnsi"/>
        </w:rPr>
        <w:t xml:space="preserve"> </w:t>
      </w:r>
      <w:r w:rsidRPr="00A84D09">
        <w:rPr>
          <w:rFonts w:asciiTheme="minorHAnsi" w:hAnsiTheme="minorHAnsi"/>
        </w:rPr>
        <w:t xml:space="preserve">oświatowych </w:t>
      </w:r>
      <w:r w:rsidR="006901E8" w:rsidRPr="00A84D09">
        <w:rPr>
          <w:rFonts w:asciiTheme="minorHAnsi" w:hAnsiTheme="minorHAnsi"/>
        </w:rPr>
        <w:t>jest zobowiązana do złożenia następujących</w:t>
      </w:r>
      <w:r w:rsidR="00CB6893" w:rsidRPr="00A84D09">
        <w:rPr>
          <w:rFonts w:asciiTheme="minorHAnsi" w:hAnsiTheme="minorHAnsi"/>
        </w:rPr>
        <w:t xml:space="preserve"> dokumentów:</w:t>
      </w:r>
    </w:p>
    <w:p w:rsidR="009E7FB4" w:rsidRPr="00A84D09" w:rsidRDefault="009E7FB4" w:rsidP="00A84D09">
      <w:pPr>
        <w:spacing w:line="276" w:lineRule="auto"/>
        <w:jc w:val="both"/>
        <w:rPr>
          <w:rFonts w:asciiTheme="minorHAnsi" w:hAnsiTheme="minorHAnsi"/>
        </w:rPr>
      </w:pPr>
    </w:p>
    <w:p w:rsidR="003054F0" w:rsidRPr="00441113" w:rsidRDefault="00441113" w:rsidP="00A84D0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41113">
        <w:rPr>
          <w:rFonts w:asciiTheme="minorHAnsi" w:hAnsiTheme="minorHAnsi"/>
          <w:b/>
          <w:sz w:val="28"/>
          <w:szCs w:val="28"/>
        </w:rPr>
        <w:t>WYMAGANE DOKUMENTY:</w:t>
      </w:r>
    </w:p>
    <w:p w:rsidR="008C4F0A" w:rsidRPr="00A84D09" w:rsidRDefault="003054F0" w:rsidP="00CC25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A84D09">
        <w:rPr>
          <w:rFonts w:asciiTheme="minorHAnsi" w:hAnsiTheme="minorHAnsi"/>
        </w:rPr>
        <w:t>zgłoszenie</w:t>
      </w:r>
      <w:r w:rsidR="005A55FB" w:rsidRPr="00A84D09">
        <w:rPr>
          <w:rFonts w:asciiTheme="minorHAnsi" w:hAnsiTheme="minorHAnsi"/>
        </w:rPr>
        <w:t xml:space="preserve"> do ewidencji </w:t>
      </w:r>
      <w:proofErr w:type="spellStart"/>
      <w:r w:rsidR="005A55FB" w:rsidRPr="00A84D09">
        <w:rPr>
          <w:rFonts w:asciiTheme="minorHAnsi" w:hAnsiTheme="minorHAnsi"/>
        </w:rPr>
        <w:t>szkół</w:t>
      </w:r>
      <w:proofErr w:type="spellEnd"/>
      <w:r w:rsidR="005A55FB" w:rsidRPr="00A84D09">
        <w:rPr>
          <w:rFonts w:asciiTheme="minorHAnsi" w:hAnsiTheme="minorHAnsi"/>
        </w:rPr>
        <w:t xml:space="preserve"> i placówek niepublicznych prowadzonej przez Starostę Pleszewskiego</w:t>
      </w:r>
      <w:r w:rsidRPr="00A84D09">
        <w:rPr>
          <w:rFonts w:asciiTheme="minorHAnsi" w:hAnsiTheme="minorHAnsi"/>
        </w:rPr>
        <w:t xml:space="preserve"> zawierające</w:t>
      </w:r>
      <w:r w:rsidR="005A55FB" w:rsidRPr="00A84D09">
        <w:rPr>
          <w:rFonts w:asciiTheme="minorHAnsi" w:hAnsiTheme="minorHAnsi"/>
        </w:rPr>
        <w:t>:</w:t>
      </w:r>
    </w:p>
    <w:p w:rsidR="005A55FB" w:rsidRPr="00A84D09" w:rsidRDefault="005A55FB" w:rsidP="00CC25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nazwę szkoły lub placówki,</w:t>
      </w:r>
    </w:p>
    <w:p w:rsidR="005A55FB" w:rsidRPr="00A84D09" w:rsidRDefault="005A55FB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miejsce prowadzenia zajęć (adres z kodem pocztowym, telefon, e-mail),</w:t>
      </w:r>
    </w:p>
    <w:p w:rsidR="005A55FB" w:rsidRPr="00A84D09" w:rsidRDefault="00582CC8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osobę prowadzącą</w:t>
      </w:r>
      <w:r w:rsidR="005A55FB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 szkołę lub placówkę,</w:t>
      </w:r>
    </w:p>
    <w:p w:rsidR="005A55FB" w:rsidRPr="00A84D09" w:rsidRDefault="005A55FB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m</w:t>
      </w:r>
      <w:r w:rsidR="004D0330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iejsce zamieszkania lub siedzibę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 osoby prowadzącej (adres z kodem pocztowym, telefon, e-mail),</w:t>
      </w:r>
    </w:p>
    <w:p w:rsidR="005A55FB" w:rsidRPr="00A84D09" w:rsidRDefault="005A55FB" w:rsidP="00CC25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adres właściwego urzędu skarbowego,</w:t>
      </w:r>
    </w:p>
    <w:p w:rsidR="005A55FB" w:rsidRPr="00A84D09" w:rsidRDefault="005A55FB" w:rsidP="00CC25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typ szkoły lub placówki zgodnie z art.2 i 9 ust.1 ustawy o systemie oświaty, system kształcenia (stacjonarny/zaoczny),</w:t>
      </w:r>
    </w:p>
    <w:p w:rsidR="001772DF" w:rsidRPr="00A84D09" w:rsidRDefault="00655098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wskazanie czy </w:t>
      </w:r>
      <w:r w:rsidR="001772DF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szkoła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/placówka będzie prowadziła zajęcia z młodzieżą czy z dorosłymi,</w:t>
      </w:r>
    </w:p>
    <w:p w:rsidR="005A55FB" w:rsidRPr="00A84D09" w:rsidRDefault="001772DF" w:rsidP="00CC25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zakres kształcenia/działania (w przypadku placówki),</w:t>
      </w:r>
    </w:p>
    <w:p w:rsidR="005A55FB" w:rsidRPr="00A84D09" w:rsidRDefault="001772DF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zawody</w:t>
      </w:r>
      <w:r w:rsidR="00860A75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,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 w jakich szkołach będzie kształcić (w</w:t>
      </w:r>
      <w:r w:rsidR="009F6321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 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przypadku </w:t>
      </w:r>
      <w:r w:rsidR="00655098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zasadniczych 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szkół zawodowych</w:t>
      </w:r>
      <w:r w:rsidR="00655098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, techników i szkół policealnych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),</w:t>
      </w:r>
    </w:p>
    <w:p w:rsidR="001772DF" w:rsidRPr="00A84D09" w:rsidRDefault="00582CC8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datę</w:t>
      </w:r>
      <w:r w:rsidR="001772DF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 rozpoczęcia funkcjonowania szkoły lub placówki,</w:t>
      </w:r>
    </w:p>
    <w:p w:rsidR="00E00D2D" w:rsidRPr="00A84D09" w:rsidRDefault="004D0330" w:rsidP="00CC258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informację czy </w:t>
      </w:r>
      <w:r w:rsidR="001772DF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szkoła ubiega się o nadanie uprawnień szkoły publicznej z dniem rozpoczęcia działal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ności;</w:t>
      </w:r>
    </w:p>
    <w:p w:rsidR="00E00D2D" w:rsidRPr="00A84D09" w:rsidRDefault="0098722E" w:rsidP="00740F4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hAnsiTheme="minorHAnsi"/>
        </w:rPr>
        <w:t>potwierdzona kopia dokumentu potwierdzającego tożsamość osoby fizycznej</w:t>
      </w:r>
      <w:r w:rsidR="00E00D2D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 (w przypadku, gdy osobą prowadzącą szkołę lub placówkę ma być osoba fizyczna), </w:t>
      </w:r>
    </w:p>
    <w:p w:rsidR="00E00D2D" w:rsidRPr="00A84D09" w:rsidRDefault="00E00D2D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statut szkoły lub placówki</w:t>
      </w:r>
      <w:r w:rsidRPr="00A84D09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,</w:t>
      </w:r>
    </w:p>
    <w:p w:rsidR="00E00D2D" w:rsidRPr="00A84D09" w:rsidRDefault="00E00D2D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potwierdzona kopia wypisu z rejestru sądowego (lub handlowego) osoby prawnej (w przypadku, gdy osobą prowadzącą ma być osoba prawna),</w:t>
      </w:r>
    </w:p>
    <w:p w:rsidR="00E00D2D" w:rsidRPr="00A84D09" w:rsidRDefault="00E00D2D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dane dotyczące kwalifikacji pracowników pedagogicznych i dyrektora, przewidzianych do</w:t>
      </w:r>
      <w:r w:rsidR="009F6321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 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zatrudnienia,</w:t>
      </w:r>
    </w:p>
    <w:p w:rsidR="00E00D2D" w:rsidRPr="00A84D09" w:rsidRDefault="00E00D2D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lastRenderedPageBreak/>
        <w:t>dokument prawny potwierdzający tytuł prawny do</w:t>
      </w:r>
      <w:r w:rsidR="009F6321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 </w:t>
      </w: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lokalu,</w:t>
      </w:r>
    </w:p>
    <w:p w:rsidR="00E00D2D" w:rsidRPr="00A84D09" w:rsidRDefault="004A7310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>
        <w:rPr>
          <w:rFonts w:asciiTheme="minorHAnsi" w:eastAsia="Times New Roman" w:hAnsiTheme="minorHAnsi" w:cs="Times New Roman"/>
          <w:bCs/>
          <w:iCs/>
          <w:lang w:eastAsia="ar-SA" w:bidi="ar-SA"/>
        </w:rPr>
        <w:t xml:space="preserve">opinia </w:t>
      </w:r>
      <w:r w:rsidR="00E00D2D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właściwego inspektora sanitarnego dotycząca warunków lokalowych zapewniających bezpieczne i  higieniczne warunki osobom przebywającym na terenie szkoły lub placówki,</w:t>
      </w:r>
    </w:p>
    <w:p w:rsidR="00E00D2D" w:rsidRPr="00A84D09" w:rsidRDefault="00EC51FE" w:rsidP="00740F4C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opinia właściwej komendy państwowej straży pożarnej dotycząca warunków ochrony przeciwpożarowej w pomieszczeniach</w:t>
      </w:r>
      <w:r w:rsidR="00FB72C6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.</w:t>
      </w:r>
    </w:p>
    <w:p w:rsidR="009E7FB4" w:rsidRPr="00A84D09" w:rsidRDefault="009E7FB4" w:rsidP="00A84D09">
      <w:pPr>
        <w:pStyle w:val="Akapitzlist"/>
        <w:autoSpaceDE w:val="0"/>
        <w:spacing w:line="276" w:lineRule="auto"/>
        <w:ind w:left="0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</w:p>
    <w:p w:rsidR="0034512E" w:rsidRPr="00441113" w:rsidRDefault="00441113" w:rsidP="00A84D09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441113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OPŁATY:</w:t>
      </w:r>
      <w:r w:rsidRPr="00441113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CB6893" w:rsidRPr="00A84D09" w:rsidRDefault="0034512E" w:rsidP="00A84D09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B</w:t>
      </w:r>
      <w:r w:rsidR="004D0330" w:rsidRPr="00A84D09">
        <w:rPr>
          <w:rFonts w:asciiTheme="minorHAnsi" w:eastAsia="Times New Roman" w:hAnsiTheme="minorHAnsi" w:cs="Times New Roman"/>
          <w:bCs/>
          <w:iCs/>
          <w:lang w:eastAsia="ar-SA" w:bidi="ar-SA"/>
        </w:rPr>
        <w:t>rak</w:t>
      </w:r>
      <w:r>
        <w:rPr>
          <w:rFonts w:asciiTheme="minorHAnsi" w:eastAsia="Times New Roman" w:hAnsiTheme="minorHAnsi" w:cs="Times New Roman"/>
          <w:bCs/>
          <w:iCs/>
          <w:lang w:eastAsia="ar-SA" w:bidi="ar-SA"/>
        </w:rPr>
        <w:t>.</w:t>
      </w:r>
    </w:p>
    <w:p w:rsidR="009F6321" w:rsidRPr="00A84D09" w:rsidRDefault="009F6321" w:rsidP="00A84D09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lang w:eastAsia="ar-SA" w:bidi="ar-SA"/>
        </w:rPr>
      </w:pPr>
    </w:p>
    <w:p w:rsidR="0034512E" w:rsidRPr="00441113" w:rsidRDefault="00441113" w:rsidP="00A84D09">
      <w:pPr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</w:pPr>
      <w:r w:rsidRPr="00441113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>CZAS ZAŁATWIENIA SPRAWY:</w:t>
      </w:r>
      <w:r w:rsidRPr="00441113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E00D2D" w:rsidRPr="00A84D09" w:rsidRDefault="00EC51FE" w:rsidP="00A84D09">
      <w:pPr>
        <w:spacing w:line="276" w:lineRule="auto"/>
        <w:jc w:val="both"/>
        <w:rPr>
          <w:rFonts w:asciiTheme="minorHAnsi" w:eastAsia="Arial Narrow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Arial Narrow" w:hAnsiTheme="minorHAnsi" w:cs="Times New Roman"/>
          <w:bCs/>
          <w:iCs/>
          <w:lang w:eastAsia="ar-SA" w:bidi="ar-SA"/>
        </w:rPr>
        <w:t>30 dni od daty złożenia wniosku</w:t>
      </w:r>
      <w:r w:rsidR="0034512E">
        <w:rPr>
          <w:rFonts w:asciiTheme="minorHAnsi" w:eastAsia="Arial Narrow" w:hAnsiTheme="minorHAnsi" w:cs="Times New Roman"/>
          <w:bCs/>
          <w:iCs/>
          <w:lang w:eastAsia="ar-SA" w:bidi="ar-SA"/>
        </w:rPr>
        <w:t>.</w:t>
      </w:r>
    </w:p>
    <w:p w:rsidR="00CB6893" w:rsidRPr="00A84D09" w:rsidRDefault="00CB6893" w:rsidP="00A84D09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lang w:eastAsia="ar-SA" w:bidi="ar-SA"/>
        </w:rPr>
      </w:pPr>
    </w:p>
    <w:p w:rsidR="0034512E" w:rsidRPr="00441113" w:rsidRDefault="00441113" w:rsidP="00A84D09">
      <w:pPr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</w:pPr>
      <w:r w:rsidRPr="00441113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>TRYB ODWOŁAWCZY:</w:t>
      </w:r>
      <w:r w:rsidRPr="00441113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CB6893" w:rsidRPr="00A84D09" w:rsidRDefault="009E7FB4" w:rsidP="00A84D09">
      <w:pPr>
        <w:spacing w:line="276" w:lineRule="auto"/>
        <w:jc w:val="both"/>
        <w:rPr>
          <w:rFonts w:asciiTheme="minorHAnsi" w:eastAsia="Arial Narrow" w:hAnsiTheme="minorHAnsi" w:cs="Times New Roman"/>
          <w:bCs/>
          <w:iCs/>
          <w:lang w:eastAsia="ar-SA" w:bidi="ar-SA"/>
        </w:rPr>
      </w:pPr>
      <w:r w:rsidRPr="00A84D09">
        <w:rPr>
          <w:rFonts w:asciiTheme="minorHAnsi" w:eastAsia="Arial Narrow" w:hAnsiTheme="minorHAnsi" w:cs="Times New Roman"/>
          <w:bCs/>
          <w:iCs/>
          <w:lang w:eastAsia="ar-SA" w:bidi="ar-SA"/>
        </w:rPr>
        <w:t>nie przysługuje odwołanie</w:t>
      </w:r>
      <w:r w:rsidR="0034512E">
        <w:rPr>
          <w:rFonts w:asciiTheme="minorHAnsi" w:eastAsia="Arial Narrow" w:hAnsiTheme="minorHAnsi" w:cs="Times New Roman"/>
          <w:bCs/>
          <w:iCs/>
          <w:lang w:eastAsia="ar-SA" w:bidi="ar-SA"/>
        </w:rPr>
        <w:t>.</w:t>
      </w:r>
    </w:p>
    <w:p w:rsidR="00EC51FE" w:rsidRPr="00A84D09" w:rsidRDefault="00EC51FE" w:rsidP="00A84D09">
      <w:p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</w:p>
    <w:p w:rsidR="00E27237" w:rsidRPr="00441113" w:rsidRDefault="00441113" w:rsidP="00A84D09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441113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PODSTAWA PRAWNA:</w:t>
      </w:r>
      <w:r w:rsidRPr="00441113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EC51FE" w:rsidRDefault="00EC51FE" w:rsidP="00A84D09">
      <w:pPr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lang w:eastAsia="ar-SA" w:bidi="ar-SA"/>
        </w:rPr>
      </w:pPr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Ustawa z dnia 7 września 1991 roku o systemie oświaty</w:t>
      </w:r>
      <w:r w:rsidR="009F6321"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(t</w:t>
      </w:r>
      <w:r w:rsidR="009F6321"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j</w:t>
      </w:r>
      <w:r w:rsidR="009F6321"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. </w:t>
      </w:r>
      <w:proofErr w:type="spellStart"/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Dz.U</w:t>
      </w:r>
      <w:proofErr w:type="spellEnd"/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 z 2004 r., Nr 256, poz.</w:t>
      </w:r>
      <w:r w:rsidR="009F6321"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 </w:t>
      </w:r>
      <w:r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2572 ze zm.)</w:t>
      </w:r>
      <w:r w:rsidR="00E27237" w:rsidRPr="00E27237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</w:p>
    <w:p w:rsidR="00E27237" w:rsidRPr="00E27237" w:rsidRDefault="00E27237" w:rsidP="00A84D09">
      <w:pPr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lang w:eastAsia="ar-SA" w:bidi="ar-SA"/>
        </w:rPr>
      </w:pPr>
    </w:p>
    <w:p w:rsidR="00E27237" w:rsidRPr="00441113" w:rsidRDefault="00441113" w:rsidP="00A84D09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41113">
        <w:rPr>
          <w:rFonts w:asciiTheme="minorHAnsi" w:eastAsia="Times New Roman" w:hAnsiTheme="minorHAnsi" w:cs="Times New Roman"/>
          <w:b/>
          <w:sz w:val="28"/>
          <w:szCs w:val="28"/>
        </w:rPr>
        <w:t>INNE INFORMACJE:</w:t>
      </w:r>
      <w:r w:rsidRPr="00441113">
        <w:rPr>
          <w:rFonts w:asciiTheme="minorHAnsi" w:eastAsia="Times New Roman" w:hAnsiTheme="minorHAnsi" w:cs="Times New Roman"/>
          <w:b/>
          <w:sz w:val="28"/>
          <w:szCs w:val="28"/>
        </w:rPr>
        <w:tab/>
      </w:r>
    </w:p>
    <w:p w:rsidR="00D85D7E" w:rsidRPr="00E27237" w:rsidRDefault="007114D5" w:rsidP="00A84D09">
      <w:pPr>
        <w:spacing w:line="276" w:lineRule="auto"/>
        <w:jc w:val="both"/>
        <w:rPr>
          <w:rFonts w:asciiTheme="minorHAnsi" w:eastAsia="Times New Roman" w:hAnsiTheme="minorHAnsi" w:cs="Times New Roman"/>
          <w:b/>
        </w:rPr>
      </w:pPr>
      <w:r w:rsidRPr="00A84D09">
        <w:rPr>
          <w:rFonts w:asciiTheme="minorHAnsi" w:eastAsia="Times New Roman" w:hAnsiTheme="minorHAnsi" w:cs="Times New Roman"/>
        </w:rPr>
        <w:t>Placówka może zostać wykreślona z ewidencji w</w:t>
      </w:r>
      <w:r w:rsidR="009F6321" w:rsidRPr="00A84D09">
        <w:rPr>
          <w:rFonts w:asciiTheme="minorHAnsi" w:eastAsia="Times New Roman" w:hAnsiTheme="minorHAnsi" w:cs="Times New Roman"/>
        </w:rPr>
        <w:t> </w:t>
      </w:r>
      <w:r w:rsidRPr="00A84D09">
        <w:rPr>
          <w:rFonts w:asciiTheme="minorHAnsi" w:eastAsia="Times New Roman" w:hAnsiTheme="minorHAnsi" w:cs="Times New Roman"/>
        </w:rPr>
        <w:t xml:space="preserve">przypadkach określonych w art.83 ust.1 </w:t>
      </w:r>
      <w:proofErr w:type="spellStart"/>
      <w:r w:rsidRPr="00A84D09">
        <w:rPr>
          <w:rFonts w:asciiTheme="minorHAnsi" w:eastAsia="Times New Roman" w:hAnsiTheme="minorHAnsi" w:cs="Times New Roman"/>
        </w:rPr>
        <w:t>pkt</w:t>
      </w:r>
      <w:proofErr w:type="spellEnd"/>
      <w:r w:rsidRPr="00A84D09">
        <w:rPr>
          <w:rFonts w:asciiTheme="minorHAnsi" w:eastAsia="Times New Roman" w:hAnsiTheme="minorHAnsi" w:cs="Times New Roman"/>
        </w:rPr>
        <w:t xml:space="preserve"> 1 – 5 cytowanej wyżej ustawy.</w:t>
      </w:r>
    </w:p>
    <w:sectPr w:rsidR="00D85D7E" w:rsidRPr="00E27237" w:rsidSect="00D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FFFFFF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874673"/>
    <w:multiLevelType w:val="hybridMultilevel"/>
    <w:tmpl w:val="556A1372"/>
    <w:lvl w:ilvl="0" w:tplc="6E0AEF56">
      <w:start w:val="1"/>
      <w:numFmt w:val="lowerLetter"/>
      <w:lvlText w:val="%1)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422830"/>
    <w:multiLevelType w:val="hybridMultilevel"/>
    <w:tmpl w:val="FE48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51C24"/>
    <w:multiLevelType w:val="hybridMultilevel"/>
    <w:tmpl w:val="3296F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06DAE"/>
    <w:multiLevelType w:val="hybridMultilevel"/>
    <w:tmpl w:val="FDEA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15E8"/>
    <w:multiLevelType w:val="hybridMultilevel"/>
    <w:tmpl w:val="83F24E8C"/>
    <w:lvl w:ilvl="0" w:tplc="AECC6038">
      <w:start w:val="1"/>
      <w:numFmt w:val="decimal"/>
      <w:lvlText w:val="%1)"/>
      <w:lvlJc w:val="left"/>
      <w:pPr>
        <w:ind w:left="3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5F30FE7"/>
    <w:multiLevelType w:val="hybridMultilevel"/>
    <w:tmpl w:val="C5D6461E"/>
    <w:lvl w:ilvl="0" w:tplc="E3C81EF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64FC649C"/>
    <w:multiLevelType w:val="hybridMultilevel"/>
    <w:tmpl w:val="47BEB786"/>
    <w:lvl w:ilvl="0" w:tplc="19D8E312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C4F0A"/>
    <w:rsid w:val="0000354F"/>
    <w:rsid w:val="000C2890"/>
    <w:rsid w:val="00117DDC"/>
    <w:rsid w:val="001772DF"/>
    <w:rsid w:val="001C0695"/>
    <w:rsid w:val="002616FF"/>
    <w:rsid w:val="002D18E9"/>
    <w:rsid w:val="003054F0"/>
    <w:rsid w:val="00322E68"/>
    <w:rsid w:val="003324ED"/>
    <w:rsid w:val="0034512E"/>
    <w:rsid w:val="00352134"/>
    <w:rsid w:val="00370DE4"/>
    <w:rsid w:val="00373096"/>
    <w:rsid w:val="00441113"/>
    <w:rsid w:val="00444BF1"/>
    <w:rsid w:val="00466EEC"/>
    <w:rsid w:val="004A7310"/>
    <w:rsid w:val="004D0330"/>
    <w:rsid w:val="00527DBF"/>
    <w:rsid w:val="00582CC8"/>
    <w:rsid w:val="00594780"/>
    <w:rsid w:val="005A3CCA"/>
    <w:rsid w:val="005A55FB"/>
    <w:rsid w:val="005A740D"/>
    <w:rsid w:val="005D490B"/>
    <w:rsid w:val="006117E6"/>
    <w:rsid w:val="00655098"/>
    <w:rsid w:val="006901E8"/>
    <w:rsid w:val="007114D5"/>
    <w:rsid w:val="00740F4C"/>
    <w:rsid w:val="0081060F"/>
    <w:rsid w:val="00860A75"/>
    <w:rsid w:val="00866EA0"/>
    <w:rsid w:val="008C4F0A"/>
    <w:rsid w:val="008D73B7"/>
    <w:rsid w:val="00963939"/>
    <w:rsid w:val="0098722E"/>
    <w:rsid w:val="009A166B"/>
    <w:rsid w:val="009A7E60"/>
    <w:rsid w:val="009E7FB4"/>
    <w:rsid w:val="009F148D"/>
    <w:rsid w:val="009F6321"/>
    <w:rsid w:val="00A141CE"/>
    <w:rsid w:val="00A14B24"/>
    <w:rsid w:val="00A84D09"/>
    <w:rsid w:val="00B642B5"/>
    <w:rsid w:val="00BC6E22"/>
    <w:rsid w:val="00C25D04"/>
    <w:rsid w:val="00C751D8"/>
    <w:rsid w:val="00CB6893"/>
    <w:rsid w:val="00CC2589"/>
    <w:rsid w:val="00CC7379"/>
    <w:rsid w:val="00D74420"/>
    <w:rsid w:val="00D85D7E"/>
    <w:rsid w:val="00E00D2D"/>
    <w:rsid w:val="00E12DBF"/>
    <w:rsid w:val="00E27237"/>
    <w:rsid w:val="00E40259"/>
    <w:rsid w:val="00EC51FE"/>
    <w:rsid w:val="00ED7ECC"/>
    <w:rsid w:val="00F47F33"/>
    <w:rsid w:val="00F623CF"/>
    <w:rsid w:val="00FB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0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F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55FB"/>
    <w:pPr>
      <w:ind w:left="720"/>
      <w:contextualSpacing/>
    </w:pPr>
  </w:style>
  <w:style w:type="character" w:customStyle="1" w:styleId="WW8Num1z1">
    <w:name w:val="WW8Num1z1"/>
    <w:rsid w:val="00E00D2D"/>
    <w:rPr>
      <w:b/>
    </w:rPr>
  </w:style>
  <w:style w:type="paragraph" w:styleId="Tekstpodstawowy">
    <w:name w:val="Body Text"/>
    <w:basedOn w:val="Normalny"/>
    <w:link w:val="TekstpodstawowyZnak"/>
    <w:semiHidden/>
    <w:rsid w:val="00FB72C6"/>
    <w:pPr>
      <w:widowControl/>
      <w:jc w:val="both"/>
    </w:pPr>
    <w:rPr>
      <w:rFonts w:ascii="Comic Sans MS" w:eastAsia="Times New Roman" w:hAnsi="Comic Sans MS" w:cs="Times New Roman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2C6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B72C6"/>
    <w:pPr>
      <w:widowControl/>
      <w:jc w:val="center"/>
    </w:pPr>
    <w:rPr>
      <w:rFonts w:eastAsia="Times New Roman" w:cs="Times New Roman"/>
      <w:b/>
      <w:bCs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B72C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72C6"/>
    <w:pPr>
      <w:widowControl/>
      <w:ind w:firstLine="708"/>
      <w:jc w:val="both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72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7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7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Spychaj</dc:creator>
  <cp:lastModifiedBy>Swiatek</cp:lastModifiedBy>
  <cp:revision>26</cp:revision>
  <dcterms:created xsi:type="dcterms:W3CDTF">2015-04-23T11:04:00Z</dcterms:created>
  <dcterms:modified xsi:type="dcterms:W3CDTF">2015-05-08T12:50:00Z</dcterms:modified>
</cp:coreProperties>
</file>