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33" w:rsidRPr="00801533" w:rsidRDefault="00801533" w:rsidP="00801533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Wydział: </w:t>
      </w: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>Wydział Geodezji,</w:t>
      </w:r>
      <w:r w:rsidRPr="00801533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Kartografii</w:t>
      </w: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i Katastru</w:t>
      </w:r>
    </w:p>
    <w:p w:rsidR="00801533" w:rsidRDefault="00801533" w:rsidP="00801533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:rsidR="000A30A9" w:rsidRPr="003F6466" w:rsidRDefault="00801533" w:rsidP="00801533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u w:val="single"/>
          <w:lang w:eastAsia="pl-PL"/>
        </w:rPr>
      </w:pPr>
      <w:r w:rsidRPr="003F6466">
        <w:rPr>
          <w:rFonts w:ascii="Tahoma" w:eastAsia="Times New Roman" w:hAnsi="Tahoma" w:cs="Tahoma"/>
          <w:color w:val="000000"/>
          <w:sz w:val="21"/>
          <w:szCs w:val="21"/>
          <w:u w:val="single"/>
          <w:lang w:eastAsia="pl-PL"/>
        </w:rPr>
        <w:t>Osoba Nadzorująca: </w:t>
      </w:r>
      <w:r w:rsidR="00B57085" w:rsidRPr="003F6466">
        <w:rPr>
          <w:rFonts w:ascii="Tahoma" w:eastAsia="Times New Roman" w:hAnsi="Tahoma" w:cs="Tahoma"/>
          <w:i/>
          <w:color w:val="000000"/>
          <w:sz w:val="21"/>
          <w:szCs w:val="21"/>
          <w:u w:val="single"/>
          <w:lang w:eastAsia="pl-PL"/>
        </w:rPr>
        <w:t>Katarzyna Zawieja</w:t>
      </w: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Wymagane dokumenty</w:t>
      </w:r>
    </w:p>
    <w:p w:rsidR="003130A1" w:rsidRDefault="003130A1" w:rsidP="003130A1">
      <w:pPr>
        <w:pStyle w:val="NormalnyWeb"/>
        <w:numPr>
          <w:ilvl w:val="0"/>
          <w:numId w:val="5"/>
        </w:numPr>
        <w:spacing w:before="0" w:beforeAutospacing="0" w:after="0" w:afterAutospacing="0" w:line="360" w:lineRule="atLeast"/>
        <w:ind w:left="1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Wniosek osoby uprawnionej do zgłoszenia zmiany ze wskazaniem nr ewidencyjnego działki, obrębu ewidencyjnego, położenia działki i opisem rodzaju zgłaszanej zmiany.</w:t>
      </w:r>
    </w:p>
    <w:p w:rsidR="003130A1" w:rsidRDefault="003130A1" w:rsidP="003130A1">
      <w:pPr>
        <w:pStyle w:val="NormalnyWeb"/>
        <w:spacing w:before="0" w:beforeAutospacing="0" w:after="0" w:afterAutospacing="0" w:line="360" w:lineRule="atLeast"/>
        <w:ind w:left="1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Załączniki do wniosku:</w:t>
      </w:r>
    </w:p>
    <w:p w:rsidR="003130A1" w:rsidRDefault="003130A1" w:rsidP="003130A1">
      <w:pPr>
        <w:pStyle w:val="NormalnyWeb"/>
        <w:spacing w:before="0" w:beforeAutospacing="0" w:after="0" w:afterAutospacing="0" w:line="360" w:lineRule="atLeast"/>
        <w:ind w:left="1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wykaz zmian gruntowych i mapa uzupełniająca,</w:t>
      </w:r>
    </w:p>
    <w:p w:rsidR="003130A1" w:rsidRDefault="003130A1" w:rsidP="003130A1">
      <w:pPr>
        <w:pStyle w:val="NormalnyWeb"/>
        <w:spacing w:before="0" w:beforeAutospacing="0" w:after="0" w:afterAutospacing="0" w:line="360" w:lineRule="atLeast"/>
        <w:ind w:left="1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wykaz zmian danych ewidencyjnych dotyczących budynku,</w:t>
      </w:r>
    </w:p>
    <w:p w:rsidR="003130A1" w:rsidRDefault="003130A1" w:rsidP="003130A1">
      <w:pPr>
        <w:pStyle w:val="NormalnyWeb"/>
        <w:spacing w:before="0" w:beforeAutospacing="0" w:after="0" w:afterAutospacing="0" w:line="360" w:lineRule="atLeast"/>
        <w:ind w:left="1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arkusz danych ewidencyjnych budynku,</w:t>
      </w:r>
    </w:p>
    <w:p w:rsidR="003130A1" w:rsidRDefault="003130A1" w:rsidP="003130A1">
      <w:pPr>
        <w:pStyle w:val="NormalnyWeb"/>
        <w:spacing w:before="0" w:beforeAutospacing="0" w:after="0" w:afterAutospacing="0" w:line="360" w:lineRule="atLeast"/>
        <w:ind w:left="1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zgłoszenie rozbiórki obiektu budowlanego,</w:t>
      </w:r>
    </w:p>
    <w:p w:rsidR="003130A1" w:rsidRDefault="003130A1" w:rsidP="003130A1">
      <w:pPr>
        <w:pStyle w:val="NormalnyWeb"/>
        <w:spacing w:before="0" w:beforeAutospacing="0" w:after="0" w:afterAutospacing="0" w:line="360" w:lineRule="atLeast"/>
        <w:ind w:left="1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dokumentacja architektoniczno-budowlana (oryginał do wglądu),</w:t>
      </w:r>
    </w:p>
    <w:p w:rsidR="003130A1" w:rsidRDefault="003130A1" w:rsidP="003130A1">
      <w:pPr>
        <w:pStyle w:val="NormalnyWeb"/>
        <w:spacing w:before="0" w:beforeAutospacing="0" w:after="0" w:afterAutospacing="0" w:line="360" w:lineRule="atLeast"/>
        <w:ind w:left="1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6. dowód osobisty - kserokopia (oryginał do wglądu),</w:t>
      </w:r>
    </w:p>
    <w:p w:rsidR="003130A1" w:rsidRDefault="003130A1" w:rsidP="003130A1">
      <w:pPr>
        <w:pStyle w:val="NormalnyWeb"/>
        <w:spacing w:before="0" w:beforeAutospacing="0" w:after="0" w:afterAutospacing="0" w:line="360" w:lineRule="atLeast"/>
        <w:ind w:left="1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7. akt małżeństwa - kserokopia (oryginał do wglądu),</w:t>
      </w:r>
    </w:p>
    <w:p w:rsidR="003130A1" w:rsidRDefault="003130A1" w:rsidP="003130A1">
      <w:pPr>
        <w:pStyle w:val="NormalnyWeb"/>
        <w:spacing w:before="0" w:beforeAutospacing="0" w:after="0" w:afterAutospacing="0" w:line="360" w:lineRule="atLeast"/>
        <w:ind w:left="1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8. dokument własności nieruchomości - kserokopia (oryginał do wglądu).</w:t>
      </w:r>
    </w:p>
    <w:p w:rsidR="003130A1" w:rsidRDefault="003130A1" w:rsidP="003130A1">
      <w:pPr>
        <w:pStyle w:val="NormalnyWeb"/>
        <w:spacing w:before="0" w:beforeAutospacing="0" w:after="0" w:afterAutospacing="0" w:line="360" w:lineRule="atLeast"/>
        <w:ind w:left="1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Załączniki od nr 1-5 jeżeli nie są dostępne organowi oraz są one niezbędne do aktualizacji</w:t>
      </w:r>
    </w:p>
    <w:p w:rsidR="003130A1" w:rsidRDefault="003130A1" w:rsidP="003130A1">
      <w:pPr>
        <w:pStyle w:val="NormalnyWeb"/>
        <w:spacing w:before="0" w:beforeAutospacing="0" w:after="0" w:afterAutospacing="0" w:line="360" w:lineRule="atLeast"/>
        <w:ind w:left="1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Załączniki od nr 1-3 (sporządzone przez uprawnionego geodetę w dokumentacji geodezyjnej przyjętej do</w:t>
      </w:r>
      <w:r w:rsidR="007F1B46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państwowego zasobu ge</w:t>
      </w:r>
      <w:r w:rsidR="00591FF4">
        <w:rPr>
          <w:rFonts w:ascii="Tahoma" w:hAnsi="Tahoma" w:cs="Tahoma"/>
          <w:color w:val="000000"/>
          <w:sz w:val="21"/>
          <w:szCs w:val="21"/>
        </w:rPr>
        <w:t>odezyjnego i kartograficznego ),</w:t>
      </w:r>
    </w:p>
    <w:p w:rsidR="00591FF4" w:rsidRDefault="00591FF4" w:rsidP="003130A1">
      <w:pPr>
        <w:pStyle w:val="NormalnyWeb"/>
        <w:spacing w:before="0" w:beforeAutospacing="0" w:after="0" w:afterAutospacing="0" w:line="360" w:lineRule="atLeast"/>
        <w:ind w:left="1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9. inne</w:t>
      </w:r>
      <w:r w:rsidR="00B316A4">
        <w:rPr>
          <w:rFonts w:ascii="Tahoma" w:hAnsi="Tahoma" w:cs="Tahoma"/>
          <w:color w:val="000000"/>
          <w:sz w:val="21"/>
          <w:szCs w:val="21"/>
        </w:rPr>
        <w:t>.</w:t>
      </w:r>
    </w:p>
    <w:p w:rsidR="00B316A4" w:rsidRDefault="00B316A4" w:rsidP="003130A1">
      <w:pPr>
        <w:pStyle w:val="NormalnyWeb"/>
        <w:spacing w:before="0" w:beforeAutospacing="0" w:after="0" w:afterAutospacing="0" w:line="360" w:lineRule="atLeast"/>
        <w:ind w:left="180"/>
        <w:rPr>
          <w:rFonts w:ascii="Tahoma" w:hAnsi="Tahoma" w:cs="Tahoma"/>
          <w:color w:val="000000"/>
          <w:sz w:val="21"/>
          <w:szCs w:val="21"/>
        </w:rPr>
      </w:pPr>
    </w:p>
    <w:p w:rsidR="00B316A4" w:rsidRDefault="00B316A4" w:rsidP="003130A1">
      <w:pPr>
        <w:pStyle w:val="NormalnyWeb"/>
        <w:spacing w:before="0" w:beforeAutospacing="0" w:after="0" w:afterAutospacing="0" w:line="360" w:lineRule="atLeast"/>
        <w:ind w:left="18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Lub w przypadku budynków i lokali:</w:t>
      </w:r>
    </w:p>
    <w:p w:rsidR="00B316A4" w:rsidRPr="00B316A4" w:rsidRDefault="00B316A4" w:rsidP="00B316A4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316A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· Wniosek osoby uprawnionej do zgłoszenia zmiany ze wskazaniem nr ewidencyjnego działki, obrębu, nr porządkowego budynku i lokalu, położenia działki wraz z opisem rodzaju zgłaszanej zmiany.</w:t>
      </w:r>
    </w:p>
    <w:p w:rsidR="00B316A4" w:rsidRPr="00B316A4" w:rsidRDefault="00B316A4" w:rsidP="00B316A4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316A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Załączniki do wniosku:</w:t>
      </w:r>
    </w:p>
    <w:p w:rsidR="00B316A4" w:rsidRPr="00B316A4" w:rsidRDefault="00B316A4" w:rsidP="00B316A4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316A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1. zaświadczenie o samodzielności lokali lub prawomocne postanowienie sądu o nabyciu nieruchomości z podziałem na lokale lub akt notarialny ustanowienia odrębnej własności lokali,</w:t>
      </w:r>
    </w:p>
    <w:p w:rsidR="00B316A4" w:rsidRPr="00B316A4" w:rsidRDefault="00B316A4" w:rsidP="00B316A4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316A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2. inwentaryzacja powykonawcza budynku z podziałem na lokale zawierające dane umożliwiające zarejestrowanie lokalu oraz udziały w nieruchomościach wspólnych związanych z lokalami w dokumentach opracowanych zgodnie z zasadami określonymi w przepisach,</w:t>
      </w:r>
      <w:r w:rsidRPr="00B316A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W przypadku gdy na działce znajduje się kilka budynków należy dołączyć mapę ze wskazaniem w którym budynku znajdują się lokale i pomieszczenia przynależne.</w:t>
      </w:r>
    </w:p>
    <w:p w:rsidR="00B316A4" w:rsidRPr="00B316A4" w:rsidRDefault="00B316A4" w:rsidP="00B316A4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316A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3. arkusz danych ewidencyjnych lokali.</w:t>
      </w:r>
    </w:p>
    <w:p w:rsidR="00B316A4" w:rsidRDefault="00B316A4" w:rsidP="003130A1">
      <w:pPr>
        <w:pStyle w:val="NormalnyWeb"/>
        <w:spacing w:before="0" w:beforeAutospacing="0" w:after="0" w:afterAutospacing="0" w:line="360" w:lineRule="atLeast"/>
        <w:ind w:left="180"/>
        <w:rPr>
          <w:rFonts w:ascii="Tahoma" w:hAnsi="Tahoma" w:cs="Tahoma"/>
          <w:color w:val="000000"/>
          <w:sz w:val="21"/>
          <w:szCs w:val="21"/>
        </w:rPr>
      </w:pPr>
    </w:p>
    <w:p w:rsidR="00B316A4" w:rsidRDefault="00B316A4" w:rsidP="003130A1">
      <w:pPr>
        <w:pStyle w:val="NormalnyWeb"/>
        <w:spacing w:before="0" w:beforeAutospacing="0" w:after="0" w:afterAutospacing="0" w:line="360" w:lineRule="atLeast"/>
        <w:ind w:left="180"/>
        <w:rPr>
          <w:rFonts w:ascii="Tahoma" w:hAnsi="Tahoma" w:cs="Tahoma"/>
          <w:color w:val="000000"/>
          <w:sz w:val="21"/>
          <w:szCs w:val="21"/>
        </w:rPr>
      </w:pPr>
    </w:p>
    <w:p w:rsidR="000A30A9" w:rsidRDefault="000A30A9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lastRenderedPageBreak/>
        <w:t>Miejsce załatwienia sprawy</w:t>
      </w:r>
    </w:p>
    <w:p w:rsidR="0042625D" w:rsidRPr="00801533" w:rsidRDefault="00801533" w:rsidP="00801533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015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Wydział Geodezji</w:t>
      </w:r>
      <w:r w:rsidR="000016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</w:t>
      </w:r>
      <w:r w:rsidRPr="008015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 Kartografii</w:t>
      </w:r>
      <w:r w:rsidR="000016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 i Katastru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="0000167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ul. Poznańska 79, 63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-</w:t>
      </w:r>
      <w:r w:rsidR="0000167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300 Pleszew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="0000167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Budynek B,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</w:t>
      </w:r>
      <w:r w:rsidR="0000167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arter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p. </w:t>
      </w:r>
      <w:r w:rsidR="00BE2AC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4,6,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tel. </w:t>
      </w:r>
      <w:r w:rsidR="004F60A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62 74296</w:t>
      </w:r>
      <w:r w:rsidR="00146BB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22</w:t>
      </w:r>
      <w:r w:rsidR="004F60A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; 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62 </w:t>
      </w:r>
      <w:r w:rsidR="0000167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74296</w:t>
      </w:r>
      <w:r w:rsidR="000D60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21.</w:t>
      </w:r>
    </w:p>
    <w:p w:rsidR="001F0E19" w:rsidRDefault="001F0E19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Termin</w:t>
      </w:r>
    </w:p>
    <w:p w:rsidR="002E33F1" w:rsidRDefault="00E046D9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Do</w:t>
      </w:r>
      <w:r>
        <w:rPr>
          <w:rStyle w:val="apple-converted-space"/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Style w:val="Pogrubienie"/>
          <w:rFonts w:ascii="Tahoma" w:hAnsi="Tahoma" w:cs="Tahoma"/>
          <w:color w:val="000000"/>
          <w:sz w:val="21"/>
          <w:szCs w:val="21"/>
          <w:shd w:val="clear" w:color="auto" w:fill="FFFFFF"/>
        </w:rPr>
        <w:t>30 dni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po dostarczeniu kompletu wymaganych dokumentów.</w:t>
      </w:r>
    </w:p>
    <w:p w:rsidR="00E046D9" w:rsidRDefault="00E046D9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Sposób załatwienia sprawy</w:t>
      </w:r>
    </w:p>
    <w:p w:rsidR="009C5370" w:rsidRPr="009C5370" w:rsidRDefault="009C5370" w:rsidP="009C5370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C53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Złóż wniosek o wprowadzenie zmian w operacie ewidencji gruntów a otrzymasz pisemne zawiadomienie</w:t>
      </w:r>
      <w:r w:rsidR="0066237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9C53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 wprowadzeniu zmiany lub decyzję o odmowie wprowadzenia zmiany do ewidencji gruntów i budynków.</w:t>
      </w:r>
    </w:p>
    <w:p w:rsidR="009C5370" w:rsidRPr="009C5370" w:rsidRDefault="009C5370" w:rsidP="009C5370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C537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przypadku braku kompletu wymaganych dokumentów wnioskodawca zostanie wezwany do ich uzupełnienia.</w:t>
      </w:r>
    </w:p>
    <w:p w:rsidR="004456AC" w:rsidRDefault="004456AC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Opłaty</w:t>
      </w:r>
    </w:p>
    <w:p w:rsidR="00801533" w:rsidRPr="00801533" w:rsidRDefault="00D91056" w:rsidP="00801533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Brak.</w:t>
      </w:r>
    </w:p>
    <w:p w:rsidR="007259BB" w:rsidRDefault="007259BB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Tryb odwoławczy</w:t>
      </w:r>
    </w:p>
    <w:p w:rsidR="004D3D66" w:rsidRDefault="004D3D66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Przysługuje w przypadku wydania decyzji o odmowie wprowadzenia zmiany do ewidencji gruntów i budynków.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Odwołanie od decyzji należy złożyć w </w:t>
      </w:r>
      <w:r w:rsidR="00501B7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Starostwie Powiatowym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w </w:t>
      </w:r>
      <w:r w:rsidR="00501B7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Pleszewie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do Wojewódzkiego Inspektora Nadzoru Geodezyjnego i Kartograficznego w Poznaniu za pośrednictwem Starosty Pleszewskiego.</w:t>
      </w:r>
    </w:p>
    <w:p w:rsidR="0025084E" w:rsidRDefault="0025084E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Informacje dodatkowe</w:t>
      </w:r>
    </w:p>
    <w:p w:rsidR="00801533" w:rsidRPr="00801533" w:rsidRDefault="003D1183" w:rsidP="00801533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Brak</w:t>
      </w:r>
    </w:p>
    <w:p w:rsidR="004D3D66" w:rsidRDefault="004D3D66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Podstawa prawna</w:t>
      </w:r>
    </w:p>
    <w:p w:rsidR="004D3D66" w:rsidRPr="004D3D66" w:rsidRDefault="004D3D66" w:rsidP="00E574B2">
      <w:pPr>
        <w:numPr>
          <w:ilvl w:val="0"/>
          <w:numId w:val="6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4D3D6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art. 22 ustawy z dnia 17 maja 1989 r. Prawo geodezyjne i kartograficzne (tekst jednolity Dz.U. z 201</w:t>
      </w:r>
      <w:r w:rsidR="00091D1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5</w:t>
      </w:r>
      <w:r w:rsidRPr="004D3D6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roku, poz. </w:t>
      </w:r>
      <w:r w:rsidR="00091D11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520</w:t>
      </w:r>
      <w:r w:rsidRPr="004D3D6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z </w:t>
      </w:r>
      <w:proofErr w:type="spellStart"/>
      <w:r w:rsidRPr="004D3D6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późn</w:t>
      </w:r>
      <w:proofErr w:type="spellEnd"/>
      <w:r w:rsidRPr="004D3D6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zm.) ;</w:t>
      </w:r>
    </w:p>
    <w:p w:rsidR="004D3D66" w:rsidRDefault="0025084E" w:rsidP="00E574B2">
      <w:pPr>
        <w:numPr>
          <w:ilvl w:val="0"/>
          <w:numId w:val="6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§ 45, 46, 47,</w:t>
      </w:r>
      <w:r w:rsidR="004D3D66" w:rsidRPr="004D3D6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49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70 ust. 1</w:t>
      </w:r>
      <w:r w:rsidR="004D3D66" w:rsidRPr="004D3D6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rozporządzenia Ministra Rozwoju Regionalnego i Budownictwa z dnia 29 marca 2001 r. w sprawie ewidencji gruntów i budynków (teks jednolity, Dz.U. z 20</w:t>
      </w:r>
      <w:r w:rsidR="00953E3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15</w:t>
      </w:r>
      <w:r w:rsidR="00E574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953E3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r w:rsidR="00E574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poz. </w:t>
      </w:r>
      <w:r w:rsidR="00953E3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542</w:t>
      </w:r>
      <w:bookmarkStart w:id="0" w:name="_GoBack"/>
      <w:bookmarkEnd w:id="0"/>
      <w:r w:rsidR="00E574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ze zm.),</w:t>
      </w:r>
    </w:p>
    <w:p w:rsidR="00E574B2" w:rsidRPr="00E574B2" w:rsidRDefault="00E574B2" w:rsidP="00E574B2">
      <w:pPr>
        <w:numPr>
          <w:ilvl w:val="0"/>
          <w:numId w:val="6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574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ustawa o własności lokali z</w:t>
      </w:r>
      <w:r w:rsidR="005837D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Pr="00E574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dnia 24.06.1994r. (tekst jednolity Dz. U. z 2000 roku, Nr 80, poz. 903, z </w:t>
      </w:r>
      <w:proofErr w:type="spellStart"/>
      <w:r w:rsidRPr="00E574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późn</w:t>
      </w:r>
      <w:proofErr w:type="spellEnd"/>
      <w:r w:rsidRPr="00E574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</w:t>
      </w:r>
      <w:proofErr w:type="spellStart"/>
      <w:r w:rsidRPr="00E574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zm</w:t>
      </w:r>
      <w:proofErr w:type="spellEnd"/>
      <w:r w:rsidRPr="00E574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)</w:t>
      </w:r>
    </w:p>
    <w:p w:rsidR="00E574B2" w:rsidRPr="004D3D66" w:rsidRDefault="00E574B2" w:rsidP="00E574B2">
      <w:pPr>
        <w:numPr>
          <w:ilvl w:val="0"/>
          <w:numId w:val="6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574B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ustawa z dnia 21.06.2001r.o o ochronie praw lokatorów, mieszkaniowym zasobie gminy i o zmianie Kodeksu Cywilnego (tekst jednolity Dz. U. z 2014roku, poz. 150)</w:t>
      </w:r>
    </w:p>
    <w:p w:rsidR="00F718AE" w:rsidRDefault="00F718AE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Załączniki</w:t>
      </w:r>
    </w:p>
    <w:p w:rsidR="004A67E7" w:rsidRDefault="00810C58" w:rsidP="00810C58">
      <w:pPr>
        <w:numPr>
          <w:ilvl w:val="0"/>
          <w:numId w:val="7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10C5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Zgłoszenie zmian danych objętych ewidencją gruntów i 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bu</w:t>
      </w:r>
      <w:r w:rsidRPr="00810C5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dynków.</w:t>
      </w:r>
    </w:p>
    <w:p w:rsidR="000F6873" w:rsidRPr="000F6873" w:rsidRDefault="000F6873" w:rsidP="000F6873">
      <w:pPr>
        <w:spacing w:after="0" w:line="360" w:lineRule="atLeast"/>
        <w:ind w:left="180"/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</w:pPr>
      <w:r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>4_1wniosek o wprowadzenie zmian</w:t>
      </w:r>
      <w:r w:rsidRPr="000F6873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 xml:space="preserve"> EGIB</w:t>
      </w:r>
    </w:p>
    <w:p w:rsidR="004A67E7" w:rsidRDefault="004A67E7" w:rsidP="004A67E7">
      <w:pPr>
        <w:spacing w:after="0" w:line="360" w:lineRule="atLeast"/>
        <w:ind w:left="-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:rsidR="00810C58" w:rsidRPr="00810C58" w:rsidRDefault="008161FA" w:rsidP="004A67E7">
      <w:pPr>
        <w:spacing w:after="0" w:line="360" w:lineRule="atLeast"/>
        <w:ind w:left="-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8" w:history="1">
        <w:r w:rsidR="00810C58" w:rsidRPr="00810C58">
          <w:rPr>
            <w:rFonts w:ascii="Tahoma" w:eastAsia="Times New Roman" w:hAnsi="Tahoma" w:cs="Tahoma"/>
            <w:color w:val="2E92CF"/>
            <w:sz w:val="21"/>
            <w:szCs w:val="21"/>
            <w:lang w:eastAsia="pl-PL"/>
          </w:rPr>
          <w:t> </w:t>
        </w:r>
        <w:r w:rsidR="00810C58">
          <w:rPr>
            <w:rFonts w:ascii="Tahoma" w:eastAsia="Times New Roman" w:hAnsi="Tahoma" w:cs="Tahoma"/>
            <w:color w:val="2E92CF"/>
            <w:sz w:val="21"/>
            <w:szCs w:val="21"/>
            <w:lang w:eastAsia="pl-PL"/>
          </w:rPr>
          <w:t xml:space="preserve"> </w:t>
        </w:r>
        <w:r w:rsidR="00810C58">
          <w:rPr>
            <w:rFonts w:ascii="Tahoma" w:eastAsia="Times New Roman" w:hAnsi="Tahoma" w:cs="Tahoma"/>
            <w:color w:val="2E92CF"/>
            <w:sz w:val="21"/>
            <w:szCs w:val="21"/>
            <w:lang w:eastAsia="pl-PL"/>
          </w:rPr>
          <w:br/>
        </w:r>
      </w:hyperlink>
    </w:p>
    <w:p w:rsidR="0056595E" w:rsidRPr="00801533" w:rsidRDefault="008161FA" w:rsidP="00801533"/>
    <w:sectPr w:rsidR="0056595E" w:rsidRPr="008015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FA" w:rsidRDefault="008161FA" w:rsidP="0039659B">
      <w:pPr>
        <w:spacing w:after="0" w:line="240" w:lineRule="auto"/>
      </w:pPr>
      <w:r>
        <w:separator/>
      </w:r>
    </w:p>
  </w:endnote>
  <w:endnote w:type="continuationSeparator" w:id="0">
    <w:p w:rsidR="008161FA" w:rsidRDefault="008161FA" w:rsidP="0039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FA" w:rsidRDefault="008161FA" w:rsidP="0039659B">
      <w:pPr>
        <w:spacing w:after="0" w:line="240" w:lineRule="auto"/>
      </w:pPr>
      <w:r>
        <w:separator/>
      </w:r>
    </w:p>
  </w:footnote>
  <w:footnote w:type="continuationSeparator" w:id="0">
    <w:p w:rsidR="008161FA" w:rsidRDefault="008161FA" w:rsidP="0039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9B" w:rsidRDefault="0039659B" w:rsidP="0039659B">
    <w:pPr>
      <w:pStyle w:val="Nagwek"/>
      <w:jc w:val="center"/>
      <w:rPr>
        <w:b/>
        <w:sz w:val="28"/>
        <w:szCs w:val="28"/>
        <w:u w:val="single"/>
      </w:rPr>
    </w:pPr>
    <w:r w:rsidRPr="0039659B">
      <w:rPr>
        <w:b/>
        <w:sz w:val="28"/>
        <w:szCs w:val="28"/>
        <w:u w:val="single"/>
      </w:rPr>
      <w:t>ZGŁASZANIE I WPROWADZANIE ZMIAN DANYCH OBJĘTYCH EWIDENCJĄ GRUNTÓW I BUDYNKÓW</w:t>
    </w:r>
  </w:p>
  <w:p w:rsidR="0039659B" w:rsidRDefault="0039659B" w:rsidP="0039659B">
    <w:pPr>
      <w:pStyle w:val="Nagwek"/>
      <w:jc w:val="center"/>
      <w:rPr>
        <w:b/>
        <w:sz w:val="28"/>
        <w:szCs w:val="28"/>
        <w:u w:val="single"/>
      </w:rPr>
    </w:pPr>
  </w:p>
  <w:p w:rsidR="00600942" w:rsidRPr="0039659B" w:rsidRDefault="00600942" w:rsidP="0039659B">
    <w:pPr>
      <w:pStyle w:val="Nagwek"/>
      <w:jc w:val="center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6B4"/>
    <w:multiLevelType w:val="multilevel"/>
    <w:tmpl w:val="656C6C2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">
    <w:nsid w:val="14A22C2F"/>
    <w:multiLevelType w:val="multilevel"/>
    <w:tmpl w:val="9FCE3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F3EAC"/>
    <w:multiLevelType w:val="multilevel"/>
    <w:tmpl w:val="FE7CA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225EC"/>
    <w:multiLevelType w:val="multilevel"/>
    <w:tmpl w:val="278A5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52BA9"/>
    <w:multiLevelType w:val="multilevel"/>
    <w:tmpl w:val="633A0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351D0"/>
    <w:multiLevelType w:val="multilevel"/>
    <w:tmpl w:val="E0828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77362"/>
    <w:multiLevelType w:val="multilevel"/>
    <w:tmpl w:val="A8D46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33"/>
    <w:rsid w:val="00001675"/>
    <w:rsid w:val="00011276"/>
    <w:rsid w:val="00091D11"/>
    <w:rsid w:val="00093E31"/>
    <w:rsid w:val="000A05A6"/>
    <w:rsid w:val="000A30A9"/>
    <w:rsid w:val="000D60BE"/>
    <w:rsid w:val="000D6E74"/>
    <w:rsid w:val="000F6873"/>
    <w:rsid w:val="0013060E"/>
    <w:rsid w:val="0013278F"/>
    <w:rsid w:val="00146BBA"/>
    <w:rsid w:val="001F0E19"/>
    <w:rsid w:val="00203609"/>
    <w:rsid w:val="0025084E"/>
    <w:rsid w:val="002E33F1"/>
    <w:rsid w:val="002F3D27"/>
    <w:rsid w:val="002F7A46"/>
    <w:rsid w:val="003130A1"/>
    <w:rsid w:val="00362A14"/>
    <w:rsid w:val="0039659B"/>
    <w:rsid w:val="003D1183"/>
    <w:rsid w:val="003F6466"/>
    <w:rsid w:val="0042625D"/>
    <w:rsid w:val="004456AC"/>
    <w:rsid w:val="004A67E7"/>
    <w:rsid w:val="004B7330"/>
    <w:rsid w:val="004D362B"/>
    <w:rsid w:val="004D3D66"/>
    <w:rsid w:val="004F60A2"/>
    <w:rsid w:val="00501B72"/>
    <w:rsid w:val="005837D8"/>
    <w:rsid w:val="00591FF4"/>
    <w:rsid w:val="005D39DB"/>
    <w:rsid w:val="00600942"/>
    <w:rsid w:val="0066237E"/>
    <w:rsid w:val="007259BB"/>
    <w:rsid w:val="007F1B46"/>
    <w:rsid w:val="00801533"/>
    <w:rsid w:val="00810C58"/>
    <w:rsid w:val="008161FA"/>
    <w:rsid w:val="00817E26"/>
    <w:rsid w:val="008841F0"/>
    <w:rsid w:val="00886441"/>
    <w:rsid w:val="00953E35"/>
    <w:rsid w:val="0097292C"/>
    <w:rsid w:val="009857B5"/>
    <w:rsid w:val="00991125"/>
    <w:rsid w:val="009C5370"/>
    <w:rsid w:val="009C7814"/>
    <w:rsid w:val="009D3D0C"/>
    <w:rsid w:val="00A9472E"/>
    <w:rsid w:val="00A9752B"/>
    <w:rsid w:val="00B316A4"/>
    <w:rsid w:val="00B57085"/>
    <w:rsid w:val="00BB759F"/>
    <w:rsid w:val="00BE2AC9"/>
    <w:rsid w:val="00BE4BAD"/>
    <w:rsid w:val="00C654E3"/>
    <w:rsid w:val="00D3145B"/>
    <w:rsid w:val="00D47C29"/>
    <w:rsid w:val="00D91056"/>
    <w:rsid w:val="00E046D9"/>
    <w:rsid w:val="00E574B2"/>
    <w:rsid w:val="00E94064"/>
    <w:rsid w:val="00F11647"/>
    <w:rsid w:val="00F55DEE"/>
    <w:rsid w:val="00F718AE"/>
    <w:rsid w:val="00F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30A9"/>
    <w:rPr>
      <w:b/>
      <w:bCs/>
    </w:rPr>
  </w:style>
  <w:style w:type="character" w:customStyle="1" w:styleId="apple-converted-space">
    <w:name w:val="apple-converted-space"/>
    <w:basedOn w:val="Domylnaczcionkaakapitu"/>
    <w:rsid w:val="002E33F1"/>
  </w:style>
  <w:style w:type="paragraph" w:styleId="NormalnyWeb">
    <w:name w:val="Normal (Web)"/>
    <w:basedOn w:val="Normalny"/>
    <w:uiPriority w:val="99"/>
    <w:semiHidden/>
    <w:unhideWhenUsed/>
    <w:rsid w:val="0081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59B"/>
  </w:style>
  <w:style w:type="paragraph" w:styleId="Stopka">
    <w:name w:val="footer"/>
    <w:basedOn w:val="Normalny"/>
    <w:link w:val="StopkaZnak"/>
    <w:uiPriority w:val="99"/>
    <w:unhideWhenUsed/>
    <w:rsid w:val="0039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30A9"/>
    <w:rPr>
      <w:b/>
      <w:bCs/>
    </w:rPr>
  </w:style>
  <w:style w:type="character" w:customStyle="1" w:styleId="apple-converted-space">
    <w:name w:val="apple-converted-space"/>
    <w:basedOn w:val="Domylnaczcionkaakapitu"/>
    <w:rsid w:val="002E33F1"/>
  </w:style>
  <w:style w:type="paragraph" w:styleId="NormalnyWeb">
    <w:name w:val="Normal (Web)"/>
    <w:basedOn w:val="Normalny"/>
    <w:uiPriority w:val="99"/>
    <w:semiHidden/>
    <w:unhideWhenUsed/>
    <w:rsid w:val="0081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59B"/>
  </w:style>
  <w:style w:type="paragraph" w:styleId="Stopka">
    <w:name w:val="footer"/>
    <w:basedOn w:val="Normalny"/>
    <w:link w:val="StopkaZnak"/>
    <w:uiPriority w:val="99"/>
    <w:unhideWhenUsed/>
    <w:rsid w:val="0039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ip.kalisz.pl/msip/poradnik/index.php?underscore=/zalacznik-pobierz/14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2015-04-22T12:48:00Z</dcterms:created>
  <dcterms:modified xsi:type="dcterms:W3CDTF">2016-01-12T09:27:00Z</dcterms:modified>
</cp:coreProperties>
</file>