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E5" w:rsidRDefault="00C9065B">
      <w:pPr>
        <w:pStyle w:val="Tekstpodstawowyzwciciem"/>
        <w:ind w:firstLine="15"/>
        <w:rPr>
          <w:b/>
          <w:sz w:val="20"/>
        </w:rPr>
      </w:pPr>
      <w:r>
        <w:rPr>
          <w:b/>
          <w:sz w:val="20"/>
        </w:rPr>
        <w:t xml:space="preserve">   </w:t>
      </w:r>
      <w:r w:rsidR="000057D4">
        <w:rPr>
          <w:b/>
          <w:sz w:val="20"/>
        </w:rPr>
        <w:t xml:space="preserve">                                                                                                                                      </w:t>
      </w:r>
      <w:r w:rsidR="00BC52E5">
        <w:rPr>
          <w:b/>
          <w:sz w:val="20"/>
        </w:rPr>
        <w:t>Załącznik do</w:t>
      </w:r>
    </w:p>
    <w:p w:rsidR="00BC52E5" w:rsidRDefault="00D04341">
      <w:pPr>
        <w:pStyle w:val="Tekstpodstawowyzwciciem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057D4">
        <w:rPr>
          <w:b/>
          <w:sz w:val="20"/>
        </w:rPr>
        <w:t xml:space="preserve">          </w:t>
      </w:r>
      <w:r>
        <w:rPr>
          <w:b/>
          <w:sz w:val="20"/>
        </w:rPr>
        <w:t xml:space="preserve">Zarządzenia Nr </w:t>
      </w:r>
      <w:r w:rsidR="00D55935">
        <w:rPr>
          <w:b/>
          <w:sz w:val="20"/>
        </w:rPr>
        <w:t>3/2016</w:t>
      </w:r>
    </w:p>
    <w:p w:rsidR="00BC52E5" w:rsidRDefault="00BC52E5">
      <w:pPr>
        <w:pStyle w:val="Tekstpodstawowyzwciciem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</w:t>
      </w:r>
      <w:r w:rsidR="000057D4">
        <w:rPr>
          <w:b/>
          <w:sz w:val="20"/>
        </w:rPr>
        <w:t xml:space="preserve">              </w:t>
      </w:r>
      <w:r>
        <w:rPr>
          <w:b/>
          <w:sz w:val="20"/>
        </w:rPr>
        <w:t>Starosty Pleszewskiego</w:t>
      </w:r>
    </w:p>
    <w:p w:rsidR="00BC52E5" w:rsidRDefault="00BC52E5">
      <w:pPr>
        <w:pStyle w:val="Tekstpodstawowyzwciciem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</w:t>
      </w:r>
      <w:r w:rsidR="000057D4">
        <w:rPr>
          <w:b/>
          <w:sz w:val="20"/>
        </w:rPr>
        <w:t xml:space="preserve">              </w:t>
      </w:r>
      <w:r>
        <w:rPr>
          <w:b/>
          <w:sz w:val="20"/>
        </w:rPr>
        <w:t xml:space="preserve">z dnia </w:t>
      </w:r>
      <w:r w:rsidR="00D55935">
        <w:rPr>
          <w:b/>
          <w:sz w:val="20"/>
        </w:rPr>
        <w:t xml:space="preserve">25 stycznia 2016 </w:t>
      </w:r>
      <w:r w:rsidR="000057D4">
        <w:rPr>
          <w:b/>
          <w:sz w:val="20"/>
        </w:rPr>
        <w:t>r.</w:t>
      </w:r>
    </w:p>
    <w:p w:rsidR="00BC52E5" w:rsidRDefault="00BC52E5">
      <w:pPr>
        <w:pStyle w:val="Tytu"/>
        <w:jc w:val="both"/>
      </w:pPr>
    </w:p>
    <w:p w:rsidR="00BC52E5" w:rsidRDefault="00BC52E5">
      <w:pPr>
        <w:pStyle w:val="Tytu"/>
        <w:jc w:val="both"/>
        <w:rPr>
          <w:sz w:val="20"/>
        </w:rPr>
      </w:pPr>
    </w:p>
    <w:p w:rsidR="00BC52E5" w:rsidRDefault="00BC52E5">
      <w:pPr>
        <w:pStyle w:val="Tytu"/>
        <w:jc w:val="both"/>
        <w:rPr>
          <w:sz w:val="20"/>
        </w:rPr>
      </w:pPr>
    </w:p>
    <w:p w:rsidR="00BC52E5" w:rsidRDefault="00BC52E5">
      <w:pPr>
        <w:pStyle w:val="Tytu"/>
        <w:jc w:val="both"/>
        <w:rPr>
          <w:sz w:val="20"/>
        </w:rPr>
      </w:pPr>
    </w:p>
    <w:p w:rsidR="00BC52E5" w:rsidRDefault="00BC52E5">
      <w:pPr>
        <w:pStyle w:val="Tytu"/>
        <w:jc w:val="both"/>
        <w:rPr>
          <w:sz w:val="20"/>
        </w:rPr>
      </w:pPr>
    </w:p>
    <w:p w:rsidR="00BC52E5" w:rsidRDefault="00BC52E5">
      <w:pPr>
        <w:pStyle w:val="Tytu"/>
        <w:jc w:val="both"/>
        <w:rPr>
          <w:sz w:val="20"/>
        </w:rPr>
      </w:pPr>
    </w:p>
    <w:p w:rsidR="00BC52E5" w:rsidRDefault="00BC52E5">
      <w:pPr>
        <w:pStyle w:val="Tytu"/>
        <w:jc w:val="both"/>
        <w:rPr>
          <w:b w:val="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</w:rPr>
        <w:t>STAROSTWO POWIATOWE W PLESZEWIE</w:t>
      </w:r>
    </w:p>
    <w:p w:rsidR="00BC52E5" w:rsidRDefault="00BC52E5">
      <w:pPr>
        <w:pStyle w:val="Tytu"/>
        <w:jc w:val="both"/>
        <w:rPr>
          <w:b w:val="0"/>
        </w:rPr>
      </w:pPr>
    </w:p>
    <w:p w:rsidR="00BC52E5" w:rsidRDefault="00BC52E5">
      <w:pPr>
        <w:pStyle w:val="Podtytu"/>
        <w:jc w:val="both"/>
        <w:rPr>
          <w:sz w:val="20"/>
        </w:rPr>
      </w:pPr>
    </w:p>
    <w:p w:rsidR="00BC52E5" w:rsidRDefault="00BC52E5">
      <w:pPr>
        <w:pStyle w:val="Tekstpodstawowy"/>
        <w:jc w:val="both"/>
        <w:rPr>
          <w:sz w:val="20"/>
        </w:rPr>
      </w:pPr>
    </w:p>
    <w:p w:rsidR="00BC52E5" w:rsidRDefault="00BC52E5">
      <w:pPr>
        <w:pStyle w:val="Tekstpodstawowy"/>
        <w:jc w:val="both"/>
        <w:rPr>
          <w:sz w:val="20"/>
        </w:rPr>
      </w:pPr>
    </w:p>
    <w:p w:rsidR="00BC52E5" w:rsidRDefault="00BC52E5">
      <w:pPr>
        <w:pStyle w:val="Tytu"/>
        <w:spacing w:line="360" w:lineRule="auto"/>
        <w:rPr>
          <w:sz w:val="28"/>
        </w:rPr>
      </w:pPr>
      <w:r>
        <w:rPr>
          <w:sz w:val="28"/>
        </w:rPr>
        <w:t>REGULAMIN PRZEPROWADZANIA AUDYTU WEWNĘTRZNEGO PRZEZ BIURO KONTROLI WEWNĘTRZNEJ I AUDYTU</w:t>
      </w:r>
    </w:p>
    <w:p w:rsidR="00BC52E5" w:rsidRDefault="00BC52E5">
      <w:pPr>
        <w:pStyle w:val="Tytu"/>
        <w:spacing w:line="360" w:lineRule="auto"/>
        <w:rPr>
          <w:sz w:val="28"/>
        </w:rPr>
      </w:pPr>
    </w:p>
    <w:p w:rsidR="00BC52E5" w:rsidRDefault="00BC52E5">
      <w:pPr>
        <w:pStyle w:val="Tytu"/>
        <w:spacing w:line="360" w:lineRule="auto"/>
        <w:rPr>
          <w:sz w:val="28"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  <w:rPr>
          <w:b/>
        </w:rPr>
      </w:pPr>
    </w:p>
    <w:p w:rsidR="00BC52E5" w:rsidRDefault="00BC52E5">
      <w:pPr>
        <w:pStyle w:val="Nagwek2"/>
        <w:numPr>
          <w:ilvl w:val="1"/>
          <w:numId w:val="10"/>
        </w:numPr>
        <w:tabs>
          <w:tab w:val="left" w:pos="0"/>
        </w:tabs>
      </w:pPr>
    </w:p>
    <w:p w:rsidR="00BC52E5" w:rsidRDefault="00BC52E5">
      <w:pPr>
        <w:pStyle w:val="Nagwek2"/>
        <w:numPr>
          <w:ilvl w:val="1"/>
          <w:numId w:val="10"/>
        </w:numPr>
        <w:tabs>
          <w:tab w:val="left" w:pos="0"/>
        </w:tabs>
      </w:pPr>
    </w:p>
    <w:p w:rsidR="00BC52E5" w:rsidRDefault="00BC52E5">
      <w:pPr>
        <w:pStyle w:val="Nagwek2"/>
        <w:numPr>
          <w:ilvl w:val="1"/>
          <w:numId w:val="10"/>
        </w:numPr>
        <w:tabs>
          <w:tab w:val="left" w:pos="0"/>
        </w:tabs>
      </w:pPr>
      <w:r>
        <w:t xml:space="preserve">Pleszew </w:t>
      </w:r>
      <w:r w:rsidR="00C9065B">
        <w:t>–</w:t>
      </w:r>
      <w:r>
        <w:t xml:space="preserve"> </w:t>
      </w:r>
      <w:r w:rsidR="00843B8E">
        <w:t>23 styczeń 2016 rok</w:t>
      </w:r>
    </w:p>
    <w:p w:rsidR="00BC52E5" w:rsidRDefault="00BC52E5"/>
    <w:p w:rsidR="00BC52E5" w:rsidRDefault="00BC52E5">
      <w:pPr>
        <w:rPr>
          <w:b/>
        </w:rPr>
      </w:pPr>
      <w:r>
        <w:rPr>
          <w:b/>
        </w:rPr>
        <w:lastRenderedPageBreak/>
        <w:t>SPIS TREŚCI</w:t>
      </w: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r>
        <w:t xml:space="preserve">ROZDZIAŁ I      </w:t>
      </w:r>
      <w:r w:rsidR="00B75FBA">
        <w:t xml:space="preserve">   </w:t>
      </w:r>
      <w:r>
        <w:t>Przepisy ogólne ..............................................................................       3</w:t>
      </w:r>
    </w:p>
    <w:p w:rsidR="00BC52E5" w:rsidRDefault="00BC52E5">
      <w:r>
        <w:t xml:space="preserve">ROZDZIAŁ II    </w:t>
      </w:r>
      <w:r w:rsidR="00B75FBA">
        <w:t xml:space="preserve">  </w:t>
      </w:r>
      <w:r>
        <w:t xml:space="preserve"> Organizacja pracy Biura Kontroli Wewnętrznej i Audytu .............       5</w:t>
      </w:r>
    </w:p>
    <w:p w:rsidR="00BC52E5" w:rsidRDefault="00BC52E5">
      <w:r>
        <w:t xml:space="preserve">ROZDZIAŁ III    </w:t>
      </w:r>
      <w:r w:rsidR="00B75FBA">
        <w:t xml:space="preserve">  </w:t>
      </w:r>
      <w:r>
        <w:t>Planowanie audytu .........................................................................       6</w:t>
      </w:r>
    </w:p>
    <w:p w:rsidR="00BC52E5" w:rsidRDefault="00BC52E5" w:rsidP="00E44531">
      <w:r>
        <w:t xml:space="preserve">ROZDZIAŁ IV    </w:t>
      </w:r>
      <w:r w:rsidR="00B75FBA">
        <w:t xml:space="preserve">  </w:t>
      </w:r>
      <w:r w:rsidR="00090B9A">
        <w:t xml:space="preserve">Planowanie i realizacja </w:t>
      </w:r>
      <w:r>
        <w:t xml:space="preserve">zadania audytowego </w:t>
      </w:r>
      <w:r w:rsidR="00090B9A">
        <w:t>.................................</w:t>
      </w:r>
      <w:r>
        <w:t xml:space="preserve">      7</w:t>
      </w:r>
    </w:p>
    <w:p w:rsidR="00BC52E5" w:rsidRDefault="00BC52E5">
      <w:r>
        <w:t xml:space="preserve">ROZDZIAŁ V     </w:t>
      </w:r>
      <w:r w:rsidR="00B75FBA">
        <w:t xml:space="preserve">   </w:t>
      </w:r>
      <w:r>
        <w:t xml:space="preserve">Sporządzanie   sprawozdań   i   dokumentowanie   wyników </w:t>
      </w:r>
    </w:p>
    <w:p w:rsidR="00BC52E5" w:rsidRDefault="00BC52E5">
      <w:r>
        <w:t xml:space="preserve">                               </w:t>
      </w:r>
      <w:r w:rsidR="00B75FBA">
        <w:t xml:space="preserve">   </w:t>
      </w:r>
      <w:r>
        <w:t xml:space="preserve">z przeprowadzania audytu ...........................................................       </w:t>
      </w:r>
      <w:r w:rsidR="002D0DB9">
        <w:t>9</w:t>
      </w:r>
    </w:p>
    <w:p w:rsidR="00BC52E5" w:rsidRDefault="00BC52E5">
      <w:r>
        <w:t xml:space="preserve">ROZDZIAŁ VI   </w:t>
      </w:r>
      <w:r w:rsidR="00B75FBA">
        <w:t xml:space="preserve">    </w:t>
      </w:r>
      <w:r>
        <w:t xml:space="preserve"> Czynności doradcze ......................................................................     1</w:t>
      </w:r>
      <w:r w:rsidR="00E44531">
        <w:t>1</w:t>
      </w:r>
      <w:r>
        <w:t xml:space="preserve">        </w:t>
      </w:r>
    </w:p>
    <w:p w:rsidR="00BC52E5" w:rsidRDefault="00BC52E5">
      <w:r>
        <w:t xml:space="preserve">ROZDZIAŁ VII  </w:t>
      </w:r>
      <w:r w:rsidR="00B75FBA">
        <w:t xml:space="preserve">    </w:t>
      </w:r>
      <w:r>
        <w:t xml:space="preserve">Ocena </w:t>
      </w:r>
      <w:r w:rsidR="00E44531">
        <w:t>prowadzenia audytu wewnętrznego………………............     11</w:t>
      </w:r>
    </w:p>
    <w:p w:rsidR="00BC52E5" w:rsidRDefault="00B75FBA">
      <w:r>
        <w:t>ROZDZIAŁ VIII</w:t>
      </w:r>
      <w:r w:rsidR="00BC52E5">
        <w:t xml:space="preserve">     Doskonalenie zawodowe audytora wewnętrznego .......................     1</w:t>
      </w:r>
      <w:r w:rsidR="002D0DB9">
        <w:t>2</w:t>
      </w:r>
      <w:r w:rsidR="00BC52E5">
        <w:t xml:space="preserve">  </w:t>
      </w:r>
    </w:p>
    <w:p w:rsidR="00BC52E5" w:rsidRDefault="00BC52E5">
      <w:r>
        <w:t xml:space="preserve">  </w:t>
      </w:r>
    </w:p>
    <w:p w:rsidR="00BC52E5" w:rsidRDefault="00BC52E5">
      <w:r>
        <w:t xml:space="preserve">          </w:t>
      </w:r>
    </w:p>
    <w:p w:rsidR="00BC52E5" w:rsidRDefault="00BC52E5"/>
    <w:p w:rsidR="00BC52E5" w:rsidRDefault="00BC52E5"/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D04341" w:rsidRDefault="00D04341">
      <w:pPr>
        <w:jc w:val="center"/>
        <w:rPr>
          <w:b/>
        </w:rPr>
      </w:pPr>
    </w:p>
    <w:p w:rsidR="00D04341" w:rsidRDefault="00D04341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A26B69" w:rsidRDefault="00A26B69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</w:p>
    <w:p w:rsidR="00E44531" w:rsidRDefault="00E44531">
      <w:pPr>
        <w:jc w:val="center"/>
        <w:rPr>
          <w:b/>
        </w:rPr>
      </w:pPr>
    </w:p>
    <w:p w:rsidR="00BC52E5" w:rsidRDefault="00BC52E5">
      <w:pPr>
        <w:jc w:val="center"/>
        <w:rPr>
          <w:b/>
        </w:rPr>
      </w:pPr>
      <w:r>
        <w:rPr>
          <w:b/>
        </w:rPr>
        <w:lastRenderedPageBreak/>
        <w:t>ROZDZIAŁ I</w:t>
      </w:r>
    </w:p>
    <w:p w:rsidR="00BC52E5" w:rsidRDefault="00BC52E5">
      <w:pPr>
        <w:pStyle w:val="Nagwek2"/>
        <w:numPr>
          <w:ilvl w:val="1"/>
          <w:numId w:val="10"/>
        </w:numPr>
        <w:tabs>
          <w:tab w:val="left" w:pos="0"/>
        </w:tabs>
        <w:spacing w:line="360" w:lineRule="auto"/>
      </w:pPr>
      <w:r>
        <w:t>Przepisy ogólne</w:t>
      </w:r>
    </w:p>
    <w:p w:rsidR="00BC52E5" w:rsidRDefault="00BC52E5">
      <w:pPr>
        <w:jc w:val="both"/>
        <w:rPr>
          <w:b/>
        </w:rPr>
      </w:pPr>
    </w:p>
    <w:p w:rsidR="00BC52E5" w:rsidRDefault="00BC52E5">
      <w:pPr>
        <w:pStyle w:val="Tekstpodstawowy"/>
        <w:jc w:val="both"/>
      </w:pPr>
      <w:r>
        <w:t xml:space="preserve">§ 1. Regulamin przeprowadzania audytu wewnętrznego przez Biuro Kontroli Wewnętrznej                  i Audytu zwany w dalszej części Regulaminem określa </w:t>
      </w:r>
      <w:r w:rsidR="00843B8E">
        <w:t>szczegółowy sposób i tryb przeprowadzania audytu wewnętrznego oraz przekazywania informacji o pracy i wynikach tego audytu</w:t>
      </w:r>
      <w:r>
        <w:t xml:space="preserve"> w jednostkach organizacyjnych Powiatu Pleszewskiego, w tym w Starostwie Powiatowym w Pleszewie.</w:t>
      </w:r>
    </w:p>
    <w:p w:rsidR="00BC52E5" w:rsidRDefault="00BC52E5">
      <w:pPr>
        <w:jc w:val="both"/>
        <w:rPr>
          <w:b/>
        </w:rPr>
      </w:pPr>
    </w:p>
    <w:p w:rsidR="00BC52E5" w:rsidRDefault="00BC52E5">
      <w:pPr>
        <w:pStyle w:val="Tekstpodstawowy"/>
        <w:jc w:val="both"/>
      </w:pPr>
      <w:r>
        <w:t>§ 2.</w:t>
      </w:r>
      <w:r>
        <w:rPr>
          <w:b/>
        </w:rPr>
        <w:t xml:space="preserve"> </w:t>
      </w:r>
      <w:r>
        <w:t xml:space="preserve">Ilekroć w Regulaminie jest mowa o: </w:t>
      </w:r>
    </w:p>
    <w:p w:rsidR="00D50CDD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Staroście</w:t>
      </w:r>
      <w:r>
        <w:t xml:space="preserve"> – należy przez to</w:t>
      </w:r>
      <w:r w:rsidR="00C9216B">
        <w:t xml:space="preserve"> rozumieć </w:t>
      </w:r>
      <w:r w:rsidR="00843B8E">
        <w:t>Starostę Pleszewskiego</w:t>
      </w:r>
      <w:r>
        <w:t>.</w:t>
      </w:r>
    </w:p>
    <w:p w:rsidR="00BC52E5" w:rsidRDefault="00D50CDD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Wicest</w:t>
      </w:r>
      <w:r w:rsidR="005F4138">
        <w:rPr>
          <w:b/>
        </w:rPr>
        <w:t>a</w:t>
      </w:r>
      <w:r>
        <w:rPr>
          <w:b/>
        </w:rPr>
        <w:t xml:space="preserve">roście </w:t>
      </w:r>
      <w:r>
        <w:t>– należy przez to rozmieć Wicestarostę Pleszewskiego,</w:t>
      </w:r>
      <w:r w:rsidR="00BC52E5">
        <w:t xml:space="preserve">  </w:t>
      </w:r>
    </w:p>
    <w:p w:rsidR="00BC52E5" w:rsidRDefault="00BC52E5">
      <w:pPr>
        <w:pStyle w:val="Tekstpodstawowy"/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Starostwie</w:t>
      </w:r>
      <w:r>
        <w:t xml:space="preserve"> – należy przez to rozumieć Starostwo Powiatowe w Pleszewie.</w:t>
      </w:r>
    </w:p>
    <w:p w:rsidR="00BC52E5" w:rsidRDefault="00BC52E5">
      <w:pPr>
        <w:pStyle w:val="Tekstpodstawowy"/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Jednostce</w:t>
      </w:r>
      <w:r>
        <w:t xml:space="preserve"> – należy przez to rozumieć każdą jednostkę organizacyjną dla której Powiat   Pleszewski jest organem prowadzącym, w tym Starostwo Powiatowe.   </w:t>
      </w:r>
    </w:p>
    <w:p w:rsidR="00BC52E5" w:rsidRDefault="00BC52E5">
      <w:pPr>
        <w:pStyle w:val="Tekstpodstawowy"/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Komórce</w:t>
      </w:r>
      <w:r>
        <w:t xml:space="preserve"> – należy przez to rozumieć wydzieloną komórkę organizacyjną jednostki         np. Dział, Wydział, Sekcje, Biuro lub Samodzielne Stanowisko. </w:t>
      </w:r>
    </w:p>
    <w:p w:rsidR="00BC52E5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Kierowniku jednostki</w:t>
      </w:r>
      <w:r>
        <w:t xml:space="preserve"> – należy przez to rozumieć osobę kierującą jednostką organizacyjną Powiatu Pleszewskiego.</w:t>
      </w:r>
    </w:p>
    <w:p w:rsidR="00BC52E5" w:rsidRDefault="00BC52E5">
      <w:pPr>
        <w:pStyle w:val="Tekstpodstawowy"/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Kierowniku komórki</w:t>
      </w:r>
      <w:r>
        <w:t xml:space="preserve"> – należy przez to rozumieć osobę kierującą komórką organizacyjną jednostki Powiatu Pleszewskiego.  </w:t>
      </w:r>
    </w:p>
    <w:p w:rsidR="00BC52E5" w:rsidRDefault="00BC52E5">
      <w:pPr>
        <w:pStyle w:val="Tekstpodstawowy"/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Audycie wewnętrznym</w:t>
      </w:r>
      <w:r>
        <w:t xml:space="preserve"> – należy przez to rozumieć </w:t>
      </w:r>
      <w:r w:rsidR="00D04341">
        <w:t>niezależną i obiektywną działalność, której celem jest wspierania kierownika jednostki w realizacji celów i zadań przez systematyczną ocenę kontroli zarządczej oraz czynności doradcze</w:t>
      </w:r>
      <w:r>
        <w:t>.</w:t>
      </w:r>
      <w:r w:rsidR="00D04341">
        <w:t xml:space="preserve"> Dokonywana ocena  dotyczy w szczególności adekwatności, skuteczności i efektywności kontroli zarządczej  w jednostce.</w:t>
      </w:r>
    </w:p>
    <w:p w:rsidR="00BC52E5" w:rsidRDefault="00D04341">
      <w:pPr>
        <w:pStyle w:val="Tekstpodstawowy"/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Kontroli zarządczej</w:t>
      </w:r>
      <w:r w:rsidR="00BC52E5">
        <w:rPr>
          <w:b/>
        </w:rPr>
        <w:t xml:space="preserve"> </w:t>
      </w:r>
      <w:r w:rsidR="00BC52E5">
        <w:t xml:space="preserve">– należy przez to rozumieć </w:t>
      </w:r>
      <w:r>
        <w:t xml:space="preserve">ogół działań podejmowanych dla zapewnienia realizacji celów i zadań w sposób zgodny z prawem, efektywny, oszczędny </w:t>
      </w:r>
      <w:r w:rsidR="00F46547">
        <w:t xml:space="preserve">           </w:t>
      </w:r>
      <w:r>
        <w:t>i terminowy</w:t>
      </w:r>
      <w:r w:rsidR="00BC52E5">
        <w:t>.</w:t>
      </w:r>
      <w:r w:rsidR="00F46547">
        <w:t xml:space="preserve"> Celem kontroli zarządczej jest zapewnienie w szczególności: zgodności działalności z przepisami prawa oraz procedurami wewnętrznymi; skuteczności                         i efektywności działania; wiarygodności sprawozdań; ochrony zasobów; przestrzegania               i promowania zasad etycznego postępowania; efektywności i skuteczności przepływu informacji; zarządzania ryzykiem.</w:t>
      </w:r>
    </w:p>
    <w:p w:rsidR="00BC52E5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Audytorze wewnętrznym</w:t>
      </w:r>
      <w:r>
        <w:t xml:space="preserve"> – należy przez to rozumieć Kierownika Biura Kontroli Wewnętrznej i Audytu, spełniającego wymagania kwalifikacyjne wynikające z ustawy </w:t>
      </w:r>
      <w:r w:rsidR="00F46547">
        <w:t xml:space="preserve">          </w:t>
      </w:r>
      <w:r>
        <w:t>o finansach publicznych, przeprowadzającego audyt wewnętrzny w jednostkach organizacyjnych Powiatu.</w:t>
      </w:r>
    </w:p>
    <w:p w:rsidR="00050CFB" w:rsidRDefault="00050CFB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 xml:space="preserve">Biurze </w:t>
      </w:r>
      <w:r>
        <w:t>– oznacza to Biuro Kontroli Wewnętrznej i Audytu.</w:t>
      </w:r>
    </w:p>
    <w:p w:rsidR="00843B8E" w:rsidRDefault="00843B8E" w:rsidP="00843B8E">
      <w:pPr>
        <w:numPr>
          <w:ilvl w:val="0"/>
          <w:numId w:val="5"/>
        </w:numPr>
        <w:tabs>
          <w:tab w:val="left" w:pos="360"/>
        </w:tabs>
        <w:jc w:val="both"/>
      </w:pPr>
      <w:r w:rsidRPr="00843B8E">
        <w:rPr>
          <w:b/>
        </w:rPr>
        <w:t xml:space="preserve">Zadaniu audytowym </w:t>
      </w:r>
      <w:r>
        <w:t>– należy przez to rozumieć zadanie zapewniające lub czynności doradcze.</w:t>
      </w:r>
    </w:p>
    <w:p w:rsidR="00F46547" w:rsidRDefault="00F46547">
      <w:pPr>
        <w:numPr>
          <w:ilvl w:val="0"/>
          <w:numId w:val="5"/>
        </w:numPr>
        <w:tabs>
          <w:tab w:val="left" w:pos="360"/>
        </w:tabs>
        <w:jc w:val="both"/>
      </w:pPr>
      <w:r w:rsidRPr="00F46547">
        <w:rPr>
          <w:b/>
        </w:rPr>
        <w:t>Zadaniu zapewniającym</w:t>
      </w:r>
      <w:r>
        <w:t xml:space="preserve"> – należy przez to rozumieć </w:t>
      </w:r>
      <w:r w:rsidR="00843B8E">
        <w:t>działania podejmowane w celu dostarczenia niezależnej i obiektywnej oceny kontroli zarządczej</w:t>
      </w:r>
      <w:r>
        <w:t>.</w:t>
      </w:r>
    </w:p>
    <w:p w:rsidR="00BC52E5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Czynności</w:t>
      </w:r>
      <w:r w:rsidR="00F46547">
        <w:rPr>
          <w:b/>
        </w:rPr>
        <w:t>ach</w:t>
      </w:r>
      <w:r>
        <w:rPr>
          <w:b/>
        </w:rPr>
        <w:t xml:space="preserve"> doradcz</w:t>
      </w:r>
      <w:r w:rsidR="00F46547">
        <w:rPr>
          <w:b/>
        </w:rPr>
        <w:t>ych</w:t>
      </w:r>
      <w:r>
        <w:t xml:space="preserve"> -  </w:t>
      </w:r>
      <w:r w:rsidR="00F46547">
        <w:t>oznacza to, inne niż zadania zapewniające,</w:t>
      </w:r>
      <w:r>
        <w:t xml:space="preserve"> działania podejmowane przez audytora, których charakter i zakres jest uzgadniany</w:t>
      </w:r>
      <w:r w:rsidR="00F46547">
        <w:t xml:space="preserve"> </w:t>
      </w:r>
      <w:r>
        <w:t xml:space="preserve">z Starostą, których celem jest </w:t>
      </w:r>
      <w:r w:rsidR="00F46547">
        <w:t xml:space="preserve">zwłaszcza </w:t>
      </w:r>
      <w:r>
        <w:t xml:space="preserve">usprawnienie funkcjonowania jednostki; z zastrzeżeniem, </w:t>
      </w:r>
      <w:r w:rsidR="00F46547">
        <w:t xml:space="preserve"> </w:t>
      </w:r>
      <w:r>
        <w:t xml:space="preserve">że audytor wewnętrzny nie przejmuje na siebie zadań lub uprawnień wchodzących w zakres zarządzania jednostką. </w:t>
      </w:r>
    </w:p>
    <w:p w:rsidR="00531345" w:rsidRDefault="0053134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lastRenderedPageBreak/>
        <w:t xml:space="preserve">Zaleceniach </w:t>
      </w:r>
      <w:r>
        <w:t>– propozycje działań służących wyeliminowaniu słabości kontroli zarządczej lub usprawniających funkcjonowanie jednostki.</w:t>
      </w:r>
    </w:p>
    <w:p w:rsidR="00531345" w:rsidRDefault="0053134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 xml:space="preserve">Monitorowaniu realizacji zaleceń </w:t>
      </w:r>
      <w:r>
        <w:t>– oznacza to czynności podejmowane przez audytora wewnętrznego w celu ustalenia stanu realizacji zaleceń.</w:t>
      </w:r>
    </w:p>
    <w:p w:rsidR="00531345" w:rsidRDefault="0053134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 xml:space="preserve">Czynnościach sprawdzających </w:t>
      </w:r>
      <w:r>
        <w:t>– są to czynności podejmowane przez audytora wewnętrznego służące dokonaniu oceny sposobu wdrożenia i skuteczności zaleceń zrealizowanych przez audytowanego.</w:t>
      </w:r>
    </w:p>
    <w:p w:rsidR="00BC52E5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Ustawie o finansach publicznych</w:t>
      </w:r>
      <w:r>
        <w:t xml:space="preserve"> – należy przez to rozumieć ustawę z dnia </w:t>
      </w:r>
      <w:r w:rsidR="00213C73">
        <w:t xml:space="preserve">27 sierpnia </w:t>
      </w:r>
      <w:r w:rsidR="008350DA">
        <w:t>2009</w:t>
      </w:r>
      <w:r>
        <w:t xml:space="preserve"> roku o finansach publicznych (</w:t>
      </w:r>
      <w:r w:rsidR="00531345">
        <w:t xml:space="preserve">t. j. </w:t>
      </w:r>
      <w:r>
        <w:t xml:space="preserve">Dz. U. </w:t>
      </w:r>
      <w:r w:rsidR="00531345">
        <w:t>z 2013 r.</w:t>
      </w:r>
      <w:r>
        <w:t xml:space="preserve">, poz. </w:t>
      </w:r>
      <w:r w:rsidR="00531345">
        <w:t>885</w:t>
      </w:r>
      <w:r w:rsidR="008E6DF6">
        <w:t>, ze zm.</w:t>
      </w:r>
      <w:r>
        <w:t xml:space="preserve">).  </w:t>
      </w:r>
    </w:p>
    <w:p w:rsidR="00BC52E5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  <w:bCs/>
        </w:rPr>
        <w:t xml:space="preserve">Rozporządzeniu w sprawie </w:t>
      </w:r>
      <w:r w:rsidR="00531345">
        <w:rPr>
          <w:b/>
          <w:bCs/>
        </w:rPr>
        <w:t>audytu wewnętrznego oraz informacji o pracy i wynikach tego audytu</w:t>
      </w:r>
      <w:r>
        <w:t xml:space="preserve"> – należy przez to rozumieć rozporządzenie Ministra Finansów </w:t>
      </w:r>
      <w:r w:rsidR="008E6DF6">
        <w:t xml:space="preserve">              </w:t>
      </w:r>
      <w:r>
        <w:t xml:space="preserve">z dnia </w:t>
      </w:r>
      <w:r w:rsidR="008E6DF6">
        <w:t>4 września</w:t>
      </w:r>
      <w:r>
        <w:t xml:space="preserve"> 20</w:t>
      </w:r>
      <w:r w:rsidR="008350DA">
        <w:t>1</w:t>
      </w:r>
      <w:r w:rsidR="008E6DF6">
        <w:t>5</w:t>
      </w:r>
      <w:r>
        <w:t xml:space="preserve">r. w sprawie audytu wewnętrznego </w:t>
      </w:r>
      <w:r w:rsidR="008E6DF6">
        <w:t xml:space="preserve">oraz informacji o pracy i wynikach tego audytu </w:t>
      </w:r>
      <w:r>
        <w:t xml:space="preserve">( Dz. U. </w:t>
      </w:r>
      <w:r w:rsidR="008E6DF6">
        <w:t>z 2015 r.</w:t>
      </w:r>
      <w:r>
        <w:t xml:space="preserve">, poz. </w:t>
      </w:r>
      <w:r w:rsidR="008E6DF6">
        <w:t>1480</w:t>
      </w:r>
      <w:r>
        <w:t>).</w:t>
      </w:r>
    </w:p>
    <w:p w:rsidR="00BC52E5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  <w:bCs/>
        </w:rPr>
        <w:t>Standardach audytu wewnętrznego</w:t>
      </w:r>
      <w:r>
        <w:t xml:space="preserve"> – należy przez to rozumieć </w:t>
      </w:r>
      <w:r w:rsidR="00874089">
        <w:t>Międzynarodowe Standardy Praktyki Zawodowej Audytu Wewnętrznego opublikowane w komunikacie            nr 4 Ministra Finansów z dnia 20 maja 2011 r. w sprawie standardów audytu wewnętrznego w jednostkach sektora finansów publicznych (Dz. Urz. MF Nr 5, poz. 23)</w:t>
      </w:r>
      <w:r>
        <w:t>,</w:t>
      </w:r>
    </w:p>
    <w:p w:rsidR="00BC52E5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Ryzyku</w:t>
      </w:r>
      <w:r>
        <w:t xml:space="preserve"> – należy przez to rozumieć prawdopodobieństwo wystąpienia dowolnego zdarzenia, działania lub zaniechania, którego skutkiem może być szkoda w majątku              lub wizerunku Powiatu lub które może przeszkodzić w osiągnięciu wyznaczonych celów      i zadań.</w:t>
      </w:r>
    </w:p>
    <w:p w:rsidR="00BC52E5" w:rsidRDefault="00BC52E5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Obszarze ryzyka</w:t>
      </w:r>
      <w:r>
        <w:t xml:space="preserve"> – należy przez to rozumieć procesy, zjawiska lub problemy wymagające przeprowadzenia audytu wewnętrznego.</w:t>
      </w:r>
    </w:p>
    <w:p w:rsidR="008350DA" w:rsidRDefault="008350DA" w:rsidP="008350DA">
      <w:pPr>
        <w:ind w:left="360"/>
        <w:jc w:val="both"/>
      </w:pPr>
    </w:p>
    <w:p w:rsidR="00BC52E5" w:rsidRDefault="00BC52E5">
      <w:pPr>
        <w:pStyle w:val="Tekstpodstawowy"/>
        <w:jc w:val="both"/>
      </w:pPr>
      <w:r>
        <w:t xml:space="preserve">§ 3. Audytor wewnętrzny działa w oparciu o obowiązujące przepisy prawa oraz zgodnie             ze Standardami Audytu Wewnętrznego, </w:t>
      </w:r>
      <w:r w:rsidR="00140ADB">
        <w:t>Kodeksem audytu</w:t>
      </w:r>
      <w:r>
        <w:t xml:space="preserve"> oraz Księgą Procedur Audytu Wewnętrznego. </w:t>
      </w:r>
    </w:p>
    <w:p w:rsidR="00BC52E5" w:rsidRDefault="00BC52E5">
      <w:pPr>
        <w:jc w:val="both"/>
        <w:rPr>
          <w:b/>
        </w:rPr>
      </w:pPr>
    </w:p>
    <w:p w:rsidR="00BC52E5" w:rsidRDefault="00BC52E5">
      <w:pPr>
        <w:pStyle w:val="Tekstpodstawowy"/>
        <w:jc w:val="both"/>
      </w:pPr>
      <w:r>
        <w:t>§ 4.</w:t>
      </w:r>
      <w:r>
        <w:rPr>
          <w:b/>
        </w:rPr>
        <w:t xml:space="preserve"> </w:t>
      </w:r>
      <w:r>
        <w:t xml:space="preserve">Celem audytu wewnętrznego prowadzonego w Powiecie jest w szczególności: </w:t>
      </w:r>
    </w:p>
    <w:p w:rsidR="00BC52E5" w:rsidRDefault="00BC52E5">
      <w:pPr>
        <w:numPr>
          <w:ilvl w:val="0"/>
          <w:numId w:val="2"/>
        </w:numPr>
        <w:tabs>
          <w:tab w:val="left" w:pos="360"/>
        </w:tabs>
        <w:jc w:val="both"/>
      </w:pPr>
      <w:r>
        <w:t>identyfikacja i analiza ryzyka związanego z działalnością Powiatu, a w szczególności ocena efektywności procesu zarządzania ryzykiem oraz oc</w:t>
      </w:r>
      <w:r w:rsidR="00296F5F">
        <w:t>ena systemu kontroli zarządczej</w:t>
      </w:r>
      <w:r>
        <w:t xml:space="preserve">, </w:t>
      </w:r>
    </w:p>
    <w:p w:rsidR="00BC52E5" w:rsidRDefault="00BC52E5">
      <w:pPr>
        <w:numPr>
          <w:ilvl w:val="0"/>
          <w:numId w:val="2"/>
        </w:numPr>
        <w:tabs>
          <w:tab w:val="left" w:pos="360"/>
        </w:tabs>
        <w:jc w:val="both"/>
      </w:pPr>
      <w:r>
        <w:t>wyrażanie opinii na temat skuteczności mechanizmów kontrolnych w badanym systemie,</w:t>
      </w:r>
    </w:p>
    <w:p w:rsidR="00BC52E5" w:rsidRDefault="00BC52E5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składanie sprawozdań z poczynionych ustaleń oraz tam gdzie jest to właściwe, przedstawienie uwag i </w:t>
      </w:r>
      <w:r w:rsidR="00101608">
        <w:t>zaleceń</w:t>
      </w:r>
      <w:r>
        <w:t xml:space="preserve"> mających na celu poprawę skuteczności działania w danym obszarze,</w:t>
      </w:r>
    </w:p>
    <w:p w:rsidR="00BC52E5" w:rsidRDefault="00BC52E5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dostarczenie Kierownikowi jednostki racjonalnego zapewnienia, w oparciu o ocenę systemu kontroli </w:t>
      </w:r>
      <w:r w:rsidR="00296F5F">
        <w:t>zarządczej</w:t>
      </w:r>
      <w:r>
        <w:t>, że obszar poddany audytowi działa prawidłowo.</w:t>
      </w:r>
    </w:p>
    <w:p w:rsidR="00BC52E5" w:rsidRDefault="00BC52E5">
      <w:pPr>
        <w:numPr>
          <w:ilvl w:val="0"/>
          <w:numId w:val="2"/>
        </w:numPr>
        <w:tabs>
          <w:tab w:val="left" w:pos="360"/>
        </w:tabs>
        <w:jc w:val="both"/>
      </w:pPr>
      <w:r>
        <w:t>wykonywanie czynności doradczych w ramach niezależnego badania systemów zarządzania i kontroli w komórce lub jednostce, bądź na wniosek Starosty, o ile ich cel             i zakres nie naruszają zasady obiektywizmu i niezależności audytora wewnętrznego.</w:t>
      </w: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</w:pPr>
      <w:r>
        <w:t xml:space="preserve">§ 5.1. Audyt wewnętrzny swoim zakresem obejmuje badanie i ocenę adekwatności, skuteczności i efektywności systemu kontroli </w:t>
      </w:r>
      <w:r w:rsidR="00296F5F">
        <w:t>zarządczej</w:t>
      </w:r>
      <w:r>
        <w:t>, zarządzania ryzykiem oraz kierowania jednostką, a w szczególności:</w:t>
      </w:r>
    </w:p>
    <w:p w:rsidR="00BC52E5" w:rsidRDefault="00BC52E5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przegląd ustanowionych mechanizmów kontroli </w:t>
      </w:r>
      <w:r w:rsidR="00296F5F">
        <w:t>zarządczej</w:t>
      </w:r>
      <w:r>
        <w:t xml:space="preserve"> oraz wiarygodności                      i rzetelności informacji operacyjnych, zarządczych i finansowych;</w:t>
      </w:r>
    </w:p>
    <w:p w:rsidR="00BC52E5" w:rsidRDefault="00BC52E5">
      <w:pPr>
        <w:numPr>
          <w:ilvl w:val="0"/>
          <w:numId w:val="3"/>
        </w:numPr>
        <w:tabs>
          <w:tab w:val="left" w:pos="360"/>
        </w:tabs>
        <w:jc w:val="both"/>
      </w:pPr>
      <w:r>
        <w:lastRenderedPageBreak/>
        <w:t>ocenę procedur i praktyki sporządzania, klasyfikowania i przedstawiania informacji finansowych;</w:t>
      </w:r>
    </w:p>
    <w:p w:rsidR="00BC52E5" w:rsidRDefault="00BC52E5">
      <w:pPr>
        <w:numPr>
          <w:ilvl w:val="0"/>
          <w:numId w:val="3"/>
        </w:numPr>
        <w:tabs>
          <w:tab w:val="left" w:pos="360"/>
        </w:tabs>
        <w:jc w:val="both"/>
      </w:pPr>
      <w:r>
        <w:t>ocenę przestrzegania przepisów prawa, regulacji wewnętrznych jednostki                            oraz programów, strategii i standardów ustanowionych przez właściwe organy;</w:t>
      </w:r>
    </w:p>
    <w:p w:rsidR="00BC52E5" w:rsidRDefault="00BC52E5">
      <w:pPr>
        <w:numPr>
          <w:ilvl w:val="0"/>
          <w:numId w:val="3"/>
        </w:numPr>
        <w:tabs>
          <w:tab w:val="left" w:pos="360"/>
        </w:tabs>
        <w:jc w:val="both"/>
      </w:pPr>
      <w:r>
        <w:t>ocenę zabezpieczenia mienia jednostki;</w:t>
      </w:r>
    </w:p>
    <w:p w:rsidR="00BC52E5" w:rsidRDefault="00BC52E5">
      <w:pPr>
        <w:numPr>
          <w:ilvl w:val="0"/>
          <w:numId w:val="3"/>
        </w:numPr>
        <w:tabs>
          <w:tab w:val="left" w:pos="360"/>
        </w:tabs>
        <w:jc w:val="both"/>
      </w:pPr>
      <w:r>
        <w:t>ocenę efektywności i gospodarności wykorzystania zasobów jednostki;</w:t>
      </w:r>
    </w:p>
    <w:p w:rsidR="00BC52E5" w:rsidRDefault="00BC52E5">
      <w:pPr>
        <w:numPr>
          <w:ilvl w:val="0"/>
          <w:numId w:val="3"/>
        </w:numPr>
        <w:tabs>
          <w:tab w:val="left" w:pos="360"/>
        </w:tabs>
        <w:jc w:val="both"/>
      </w:pPr>
      <w:r>
        <w:t>przegląd programów i projektów w celu ustalenia zgodności funkcjonowania jednostki               z planowanymi wynikami i celami;</w:t>
      </w:r>
    </w:p>
    <w:p w:rsidR="00FF0E13" w:rsidRDefault="00FF0E13">
      <w:pPr>
        <w:numPr>
          <w:ilvl w:val="0"/>
          <w:numId w:val="3"/>
        </w:numPr>
        <w:tabs>
          <w:tab w:val="left" w:pos="360"/>
        </w:tabs>
        <w:jc w:val="both"/>
      </w:pPr>
      <w:r>
        <w:t>ocenę efektywności i skuteczności przepływu informacji;</w:t>
      </w:r>
    </w:p>
    <w:p w:rsidR="00FF0E13" w:rsidRDefault="00FF0E13">
      <w:pPr>
        <w:numPr>
          <w:ilvl w:val="0"/>
          <w:numId w:val="3"/>
        </w:numPr>
        <w:tabs>
          <w:tab w:val="left" w:pos="360"/>
        </w:tabs>
        <w:jc w:val="both"/>
      </w:pPr>
      <w:r>
        <w:t>ocenę promowania i przestrzegania etycznego postępowania;</w:t>
      </w:r>
    </w:p>
    <w:p w:rsidR="00FF0E13" w:rsidRDefault="00FF0E13">
      <w:pPr>
        <w:numPr>
          <w:ilvl w:val="0"/>
          <w:numId w:val="3"/>
        </w:numPr>
        <w:tabs>
          <w:tab w:val="left" w:pos="360"/>
        </w:tabs>
        <w:jc w:val="both"/>
      </w:pPr>
      <w:r>
        <w:t>ocenę zarządzania ryzykiem;</w:t>
      </w:r>
    </w:p>
    <w:p w:rsidR="00BC52E5" w:rsidRDefault="00BC52E5">
      <w:pPr>
        <w:numPr>
          <w:ilvl w:val="0"/>
          <w:numId w:val="3"/>
        </w:numPr>
        <w:tabs>
          <w:tab w:val="left" w:pos="360"/>
        </w:tabs>
        <w:jc w:val="both"/>
      </w:pPr>
      <w:r>
        <w:t>ocenę dostosowania działań jednostki do przedstawionych wcześniej zaleceń audytu            lub kontroli.</w:t>
      </w:r>
    </w:p>
    <w:p w:rsidR="00BC52E5" w:rsidRDefault="00BC52E5">
      <w:pPr>
        <w:jc w:val="both"/>
      </w:pPr>
      <w:r>
        <w:t>2. Audyt wewnętrzny obejmuje także wykonywanie czynności  doradczych  mających na celu</w:t>
      </w:r>
    </w:p>
    <w:p w:rsidR="00BC52E5" w:rsidRDefault="00BC52E5">
      <w:pPr>
        <w:jc w:val="both"/>
      </w:pPr>
      <w:r>
        <w:t xml:space="preserve">     usprawnienia funkcjonowania jednostki.</w:t>
      </w:r>
    </w:p>
    <w:p w:rsidR="00BC52E5" w:rsidRDefault="00BC52E5">
      <w:pPr>
        <w:jc w:val="both"/>
      </w:pPr>
      <w:r>
        <w:t xml:space="preserve">3. Zakres    audytu   wewnętrznego  nie   może   być   ograniczany.   Starosta   powinien   być  </w:t>
      </w:r>
    </w:p>
    <w:p w:rsidR="00BC52E5" w:rsidRDefault="00BC52E5">
      <w:pPr>
        <w:jc w:val="both"/>
      </w:pPr>
      <w:r>
        <w:t xml:space="preserve">    niezwłocznie powiadamiany o wszelkich próbach ograniczania zakresu audytu.</w:t>
      </w:r>
    </w:p>
    <w:p w:rsidR="00BC52E5" w:rsidRDefault="00BC52E5">
      <w:pPr>
        <w:jc w:val="both"/>
      </w:pPr>
      <w:r>
        <w:t>4. Audytor wewnętrzny dysponuje pełną swobodą w zakresie identyfikacji obszarów ryzyka.</w:t>
      </w:r>
    </w:p>
    <w:p w:rsidR="00BC52E5" w:rsidRDefault="00BC52E5">
      <w:pPr>
        <w:spacing w:line="360" w:lineRule="auto"/>
        <w:jc w:val="both"/>
      </w:pPr>
    </w:p>
    <w:p w:rsidR="00BC52E5" w:rsidRDefault="00BC52E5">
      <w:pPr>
        <w:pStyle w:val="Nagwek2"/>
        <w:numPr>
          <w:ilvl w:val="1"/>
          <w:numId w:val="10"/>
        </w:numPr>
        <w:tabs>
          <w:tab w:val="left" w:pos="0"/>
        </w:tabs>
      </w:pPr>
      <w:r>
        <w:t>ROZDZIAŁ II</w:t>
      </w:r>
    </w:p>
    <w:p w:rsidR="00BC52E5" w:rsidRDefault="00BC52E5">
      <w:pPr>
        <w:pStyle w:val="Nagwek2"/>
        <w:numPr>
          <w:ilvl w:val="1"/>
          <w:numId w:val="10"/>
        </w:numPr>
        <w:tabs>
          <w:tab w:val="left" w:pos="0"/>
        </w:tabs>
      </w:pPr>
      <w:r>
        <w:t>Organizacja pracy Biura Kontroli Wewnętrznej i Audytu</w:t>
      </w:r>
    </w:p>
    <w:p w:rsidR="00BC52E5" w:rsidRDefault="00BC52E5">
      <w:pPr>
        <w:jc w:val="both"/>
        <w:rPr>
          <w:b/>
        </w:rPr>
      </w:pPr>
    </w:p>
    <w:p w:rsidR="00BC52E5" w:rsidRDefault="00BC52E5" w:rsidP="00050CFB">
      <w:pPr>
        <w:ind w:left="284" w:hanging="284"/>
        <w:jc w:val="both"/>
      </w:pPr>
      <w:r>
        <w:t>§ 6. 1. Biuro jest odrębną komórką organizacyjną Starostwa Powiatowego w Pleszewie podległą bezpośrednio Staroście Pleszewskiemu, które wykonuje zadania określone w regulaminie organizacyjnym Starostwa Powiatowego w Pleszewie.</w:t>
      </w:r>
    </w:p>
    <w:p w:rsidR="00BC52E5" w:rsidRDefault="00BC52E5">
      <w:pPr>
        <w:numPr>
          <w:ilvl w:val="0"/>
          <w:numId w:val="11"/>
        </w:numPr>
        <w:tabs>
          <w:tab w:val="left" w:pos="283"/>
        </w:tabs>
        <w:jc w:val="both"/>
      </w:pPr>
      <w:r>
        <w:t>Biuro dzieli się na następujące stanowiska pracy:</w:t>
      </w:r>
    </w:p>
    <w:p w:rsidR="00BC52E5" w:rsidRDefault="00BC52E5">
      <w:pPr>
        <w:ind w:left="283"/>
        <w:jc w:val="both"/>
      </w:pPr>
      <w:r>
        <w:t>a) Kierownik Biura Kontroli Wewnętrznej i Audytu,</w:t>
      </w:r>
    </w:p>
    <w:p w:rsidR="00BC52E5" w:rsidRDefault="00BC52E5">
      <w:pPr>
        <w:ind w:left="283"/>
        <w:jc w:val="both"/>
      </w:pPr>
      <w:r>
        <w:t xml:space="preserve">b) Inspektor. </w:t>
      </w:r>
    </w:p>
    <w:p w:rsidR="00BC52E5" w:rsidRDefault="00BC52E5">
      <w:pPr>
        <w:numPr>
          <w:ilvl w:val="0"/>
          <w:numId w:val="11"/>
        </w:numPr>
        <w:tabs>
          <w:tab w:val="left" w:pos="283"/>
        </w:tabs>
        <w:jc w:val="both"/>
      </w:pPr>
      <w:r>
        <w:t>Pracą Biura kieruje Kierownik Biura.</w:t>
      </w:r>
    </w:p>
    <w:p w:rsidR="00BC52E5" w:rsidRDefault="00BC52E5">
      <w:pPr>
        <w:numPr>
          <w:ilvl w:val="0"/>
          <w:numId w:val="11"/>
        </w:numPr>
        <w:tabs>
          <w:tab w:val="left" w:pos="283"/>
        </w:tabs>
        <w:jc w:val="both"/>
      </w:pPr>
      <w:r>
        <w:t xml:space="preserve">Kierownik Biura wykonuje zadania audytora wewnętrznego.   </w:t>
      </w:r>
    </w:p>
    <w:p w:rsidR="00BC52E5" w:rsidRDefault="00BC52E5">
      <w:pPr>
        <w:pStyle w:val="Tekstpodstawowy"/>
        <w:jc w:val="both"/>
        <w:rPr>
          <w:b/>
        </w:rPr>
      </w:pPr>
    </w:p>
    <w:p w:rsidR="00BC52E5" w:rsidRDefault="00BC52E5">
      <w:pPr>
        <w:pStyle w:val="Tekstpodstawowy"/>
        <w:jc w:val="both"/>
      </w:pPr>
      <w:r>
        <w:t>§ 7. Audytor wewnętrzny odpowiada w szczególności za: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>określenie celów, opracowanie planów i zakresu zadania audytowego, po dokonaniu oceny ryzyka i stwierdzeniu potrzeby audytu,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>przygotowanie i przeprowadzenie zadań audytowych zgodnie z obowiązującymi zasadami, trybem przeprowadzania audytu wewnętrznego oraz w zgodzie ze standardami ogłoszonymi przez Ministra Finansów,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>przeprowadzenie analizy obszarów ryzyka,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 xml:space="preserve">uzgadnianie planu audytu z </w:t>
      </w:r>
      <w:r w:rsidR="00FF0E13">
        <w:t>Starostą</w:t>
      </w:r>
      <w:r>
        <w:t xml:space="preserve">, 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 xml:space="preserve">sporządzenie programów zadań audytowych,  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>przeprowadzanie czynności audytowych zgodnie z zasadami i trybem przewidzianym        w przepisach prawnych, powszechnie uznawanymi standardami oraz przyjętą metodyką,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>dokonywanie w sposób obiektywny ustaleń oraz rzetelne ich dokumentowanie,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 xml:space="preserve">sporządzanie dokumentów roboczych w trakcie realizacji zadania audytowego zgodnie </w:t>
      </w:r>
      <w:r>
        <w:br/>
        <w:t>z obowiązującymi przepisami i powszechnie uznawanymi standardami,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 xml:space="preserve">uzgadnianie ze Starostą udziału w zadaniu audytowym </w:t>
      </w:r>
      <w:r w:rsidR="00050CFB">
        <w:t>eksperta</w:t>
      </w:r>
      <w:r>
        <w:t xml:space="preserve">, 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lastRenderedPageBreak/>
        <w:t>sporządzenie sprawozdań z wykonania zadania audytowego, tak aby dokonana                       w sprawozdaniu ocena audytowanej działalności była rzetelna, obiektywna i należycie udokumentowana,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>prowadzenie akt bieżących i akt stałych audytu,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>w</w:t>
      </w:r>
      <w:r w:rsidR="00050CFB">
        <w:t>ykonywanie czynności doradczych oraz czynności sprawdzających,</w:t>
      </w:r>
    </w:p>
    <w:p w:rsidR="00050CFB" w:rsidRDefault="00050CFB">
      <w:pPr>
        <w:numPr>
          <w:ilvl w:val="0"/>
          <w:numId w:val="8"/>
        </w:numPr>
        <w:tabs>
          <w:tab w:val="left" w:pos="360"/>
        </w:tabs>
        <w:jc w:val="both"/>
      </w:pPr>
      <w:r>
        <w:t>monitorowanie realizacji zaleceń,</w:t>
      </w:r>
    </w:p>
    <w:p w:rsidR="00BC52E5" w:rsidRDefault="00BC52E5">
      <w:pPr>
        <w:numPr>
          <w:ilvl w:val="0"/>
          <w:numId w:val="8"/>
        </w:numPr>
        <w:tabs>
          <w:tab w:val="left" w:pos="360"/>
        </w:tabs>
        <w:jc w:val="both"/>
      </w:pPr>
      <w:r>
        <w:t>koordynowanie działań audytu wewnętrznego i audytu zewnętrznego dla zapewnienia pełnego zakresu niezbędnych zadań audytowych oraz minimalizowania powielania się wykonywanej pracy,</w:t>
      </w:r>
    </w:p>
    <w:p w:rsidR="00050CFB" w:rsidRDefault="00BC52E5" w:rsidP="00050CFB">
      <w:pPr>
        <w:numPr>
          <w:ilvl w:val="0"/>
          <w:numId w:val="8"/>
        </w:numPr>
        <w:tabs>
          <w:tab w:val="left" w:pos="360"/>
        </w:tabs>
        <w:jc w:val="both"/>
      </w:pPr>
      <w:r>
        <w:t>przestrzeganie zasad postępowania określonych „Standardami audytu wewnętrznego” oraz „Kodeksem etyki audytora wewnętrznego",</w:t>
      </w:r>
    </w:p>
    <w:p w:rsidR="00BC52E5" w:rsidRDefault="00BC52E5" w:rsidP="00050CFB">
      <w:pPr>
        <w:numPr>
          <w:ilvl w:val="0"/>
          <w:numId w:val="8"/>
        </w:numPr>
        <w:tabs>
          <w:tab w:val="left" w:pos="360"/>
        </w:tabs>
        <w:jc w:val="both"/>
      </w:pPr>
      <w:r>
        <w:t xml:space="preserve">przestrzeganie przepisów prawa pracy oraz uregulowań wewnętrznych związanych                  ze stosunkiem pracy. </w:t>
      </w:r>
    </w:p>
    <w:p w:rsidR="00BC52E5" w:rsidRDefault="00BC52E5">
      <w:pPr>
        <w:ind w:left="360"/>
        <w:jc w:val="both"/>
        <w:rPr>
          <w:b/>
        </w:rPr>
      </w:pPr>
    </w:p>
    <w:p w:rsidR="00BC52E5" w:rsidRDefault="00BC52E5">
      <w:pPr>
        <w:pStyle w:val="Nagwek2"/>
        <w:numPr>
          <w:ilvl w:val="1"/>
          <w:numId w:val="10"/>
        </w:numPr>
        <w:tabs>
          <w:tab w:val="left" w:pos="0"/>
        </w:tabs>
      </w:pPr>
      <w:r>
        <w:t>ROZDZIAŁ  III</w:t>
      </w:r>
    </w:p>
    <w:p w:rsidR="00BC52E5" w:rsidRDefault="00BC52E5">
      <w:pPr>
        <w:jc w:val="center"/>
        <w:rPr>
          <w:b/>
        </w:rPr>
      </w:pPr>
      <w:r>
        <w:rPr>
          <w:b/>
        </w:rPr>
        <w:t>Planowanie audytu</w:t>
      </w:r>
    </w:p>
    <w:p w:rsidR="00BC52E5" w:rsidRDefault="00BC52E5">
      <w:pPr>
        <w:jc w:val="both"/>
        <w:rPr>
          <w:b/>
        </w:rPr>
      </w:pPr>
    </w:p>
    <w:p w:rsidR="00BC52E5" w:rsidRDefault="00BC52E5" w:rsidP="00050CFB">
      <w:pPr>
        <w:pStyle w:val="Tekstpodstawowy"/>
        <w:ind w:left="567" w:hanging="567"/>
        <w:jc w:val="both"/>
      </w:pPr>
      <w:r>
        <w:t xml:space="preserve">§ 8. 1. Audyt wewnętrzny przeprowadza się na podstawie planu rocznego, którego wzór </w:t>
      </w:r>
      <w:r w:rsidR="00FF0E13">
        <w:t>stanowi</w:t>
      </w:r>
      <w:r>
        <w:t xml:space="preserve"> </w:t>
      </w:r>
      <w:r w:rsidRPr="00FF0E13">
        <w:rPr>
          <w:b/>
        </w:rPr>
        <w:t xml:space="preserve">załącznik </w:t>
      </w:r>
      <w:r w:rsidR="00FF0E13" w:rsidRPr="00FF0E13">
        <w:rPr>
          <w:b/>
        </w:rPr>
        <w:t>nr 1</w:t>
      </w:r>
      <w:r w:rsidR="00FF0E13">
        <w:t xml:space="preserve"> </w:t>
      </w:r>
      <w:r>
        <w:t xml:space="preserve">do </w:t>
      </w:r>
      <w:r w:rsidR="00FF0E13">
        <w:t>niniejszego regulaminu</w:t>
      </w:r>
      <w:r>
        <w:t>.</w:t>
      </w:r>
    </w:p>
    <w:p w:rsidR="00BC52E5" w:rsidRDefault="00BC52E5">
      <w:pPr>
        <w:pStyle w:val="Tekstpodstawowy"/>
        <w:numPr>
          <w:ilvl w:val="0"/>
          <w:numId w:val="12"/>
        </w:numPr>
        <w:tabs>
          <w:tab w:val="left" w:pos="283"/>
        </w:tabs>
        <w:jc w:val="both"/>
      </w:pPr>
      <w:r>
        <w:t xml:space="preserve">Audytor wewnętrzny </w:t>
      </w:r>
      <w:r w:rsidR="006F7F62">
        <w:t xml:space="preserve">opracowuje </w:t>
      </w:r>
      <w:r>
        <w:t xml:space="preserve">plan audytu </w:t>
      </w:r>
      <w:r w:rsidR="006F7F62">
        <w:t>z uwzględnieniem wyników analizy ryzyka</w:t>
      </w:r>
      <w:r>
        <w:t xml:space="preserve">.   </w:t>
      </w:r>
    </w:p>
    <w:p w:rsidR="00BC52E5" w:rsidRDefault="00BC52E5">
      <w:pPr>
        <w:pStyle w:val="Tekstpodstawowy"/>
        <w:numPr>
          <w:ilvl w:val="0"/>
          <w:numId w:val="12"/>
        </w:numPr>
        <w:tabs>
          <w:tab w:val="left" w:pos="283"/>
        </w:tabs>
        <w:jc w:val="both"/>
      </w:pPr>
      <w:r>
        <w:t xml:space="preserve">Audytor wewnętrzny przedstawia </w:t>
      </w:r>
      <w:r w:rsidR="00FF0E13">
        <w:t>Staroście</w:t>
      </w:r>
      <w:r>
        <w:t xml:space="preserve"> roczny plan audytu, w terminie            </w:t>
      </w:r>
      <w:r w:rsidR="00FF0E13">
        <w:t xml:space="preserve">             do 31 grudnia</w:t>
      </w:r>
      <w:r>
        <w:t xml:space="preserve"> każdego roku na rok następny. </w:t>
      </w:r>
    </w:p>
    <w:p w:rsidR="00BC52E5" w:rsidRDefault="00BC52E5">
      <w:pPr>
        <w:pStyle w:val="Tekstpodstawowy"/>
        <w:numPr>
          <w:ilvl w:val="0"/>
          <w:numId w:val="12"/>
        </w:numPr>
        <w:tabs>
          <w:tab w:val="left" w:pos="283"/>
        </w:tabs>
        <w:jc w:val="both"/>
      </w:pPr>
      <w:r>
        <w:t xml:space="preserve">Roczny plan audytu po ostatecznym uzgodnieniu jego treści podlega zatwierdzeniu przez Starostę w formie zarządzenia. </w:t>
      </w:r>
    </w:p>
    <w:p w:rsidR="00733114" w:rsidRDefault="00733114">
      <w:pPr>
        <w:pStyle w:val="Tekstpodstawowy"/>
        <w:numPr>
          <w:ilvl w:val="0"/>
          <w:numId w:val="12"/>
        </w:numPr>
        <w:tabs>
          <w:tab w:val="left" w:pos="283"/>
        </w:tabs>
        <w:jc w:val="both"/>
      </w:pPr>
      <w:r>
        <w:t xml:space="preserve">Plan audytu w Starostwie Powiatowym w Pleszewie udostępniany jest w Systemie Zarządzania Jakością. Z kolei kierownikom jednostek, objętych planem audytu informacja o planowanym przeprowadzeniu zadań zapewniających przesyłana jest w formie elektronicznej, w terminie do 31 stycznia </w:t>
      </w:r>
      <w:r w:rsidR="00C00F0E">
        <w:t>każdego roku.</w:t>
      </w:r>
      <w:r>
        <w:t xml:space="preserve"> </w:t>
      </w:r>
    </w:p>
    <w:p w:rsidR="00BC52E5" w:rsidRDefault="00BC52E5">
      <w:pPr>
        <w:pStyle w:val="Tekstpodstawowy"/>
        <w:numPr>
          <w:ilvl w:val="0"/>
          <w:numId w:val="12"/>
        </w:numPr>
        <w:tabs>
          <w:tab w:val="left" w:pos="283"/>
        </w:tabs>
        <w:jc w:val="both"/>
      </w:pPr>
      <w:r>
        <w:t xml:space="preserve">Jeżeli w trakcie realizacji planu audytu, audytor wewnętrzny stwierdzi,                                     że przeprowadzenie wszystkich zaplanowanych zadań audytowych nie jest możliwe,             bądź jest niecelowe uzgadnia to w formie pisemnej z Starostą oraz informuje o tym kierowników jednostek, w których przeprowadza </w:t>
      </w:r>
      <w:r w:rsidR="00FF0E13">
        <w:t>zadania zapewniające</w:t>
      </w:r>
      <w:r>
        <w:t>.</w:t>
      </w:r>
    </w:p>
    <w:p w:rsidR="00BC52E5" w:rsidRDefault="00BC52E5">
      <w:pPr>
        <w:pStyle w:val="Tekstpodstawowy"/>
        <w:ind w:left="283"/>
        <w:jc w:val="both"/>
        <w:rPr>
          <w:b/>
        </w:rPr>
      </w:pPr>
    </w:p>
    <w:p w:rsidR="00BC52E5" w:rsidRDefault="00BC52E5">
      <w:pPr>
        <w:jc w:val="both"/>
      </w:pPr>
      <w:r>
        <w:t xml:space="preserve">§ 9. 1. Roczny plan audytu sporządzany jest po identyfikacji obszarów </w:t>
      </w:r>
      <w:r w:rsidR="00F55A46">
        <w:t>działalności</w:t>
      </w:r>
      <w:r>
        <w:t>, na podstawie informacji, które są istotne do określenia tych obszarów</w:t>
      </w:r>
      <w:r w:rsidR="00FF0E13">
        <w:t xml:space="preserve">, z uwzględnieniem </w:t>
      </w:r>
      <w:r w:rsidR="00F55A46">
        <w:t>jednostek</w:t>
      </w:r>
      <w:r>
        <w:t xml:space="preserve">. </w:t>
      </w:r>
    </w:p>
    <w:p w:rsidR="00BC52E5" w:rsidRDefault="00BC52E5">
      <w:pPr>
        <w:numPr>
          <w:ilvl w:val="0"/>
          <w:numId w:val="13"/>
        </w:numPr>
        <w:tabs>
          <w:tab w:val="left" w:pos="283"/>
        </w:tabs>
        <w:jc w:val="both"/>
      </w:pPr>
      <w:r>
        <w:t>Przy sporządzaniu planu rocznego uwzględnia się w szczególności:</w:t>
      </w:r>
    </w:p>
    <w:p w:rsidR="00BC52E5" w:rsidRDefault="00BC52E5">
      <w:pPr>
        <w:numPr>
          <w:ilvl w:val="0"/>
          <w:numId w:val="4"/>
        </w:numPr>
        <w:tabs>
          <w:tab w:val="left" w:pos="360"/>
        </w:tabs>
        <w:jc w:val="both"/>
      </w:pPr>
      <w:r>
        <w:t>cele i zadania jednostki,</w:t>
      </w:r>
    </w:p>
    <w:p w:rsidR="00BC52E5" w:rsidRDefault="00BC52E5" w:rsidP="00F34DBA">
      <w:pPr>
        <w:numPr>
          <w:ilvl w:val="0"/>
          <w:numId w:val="4"/>
        </w:numPr>
        <w:tabs>
          <w:tab w:val="left" w:pos="360"/>
        </w:tabs>
        <w:jc w:val="both"/>
      </w:pPr>
      <w:r>
        <w:t>ryzyka wpływające na realizację celów i zadań jednostki,</w:t>
      </w:r>
    </w:p>
    <w:p w:rsidR="00BC52E5" w:rsidRDefault="00BC52E5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wyniki </w:t>
      </w:r>
      <w:r w:rsidR="006F7F62">
        <w:t>audytów i kontroli.</w:t>
      </w:r>
    </w:p>
    <w:p w:rsidR="006F7F62" w:rsidRDefault="006F7F62" w:rsidP="006F7F62">
      <w:pPr>
        <w:ind w:left="360"/>
        <w:jc w:val="both"/>
      </w:pPr>
    </w:p>
    <w:p w:rsidR="00BC52E5" w:rsidRDefault="00BC52E5">
      <w:pPr>
        <w:pStyle w:val="Tekstpodstawowy"/>
        <w:jc w:val="both"/>
      </w:pPr>
      <w:r>
        <w:t xml:space="preserve">§ 10. Na podstawie wyników analizy ryzyka, audytor wyznacza istotne obszary </w:t>
      </w:r>
      <w:r w:rsidR="00F55A46">
        <w:t>działalności jednostki</w:t>
      </w:r>
      <w:r>
        <w:t>, które będą w pierwszej kolejności poddawane badaniu.</w:t>
      </w:r>
    </w:p>
    <w:p w:rsidR="002D0DB9" w:rsidRDefault="002D0DB9">
      <w:pPr>
        <w:pStyle w:val="Tekstpodstawowy"/>
        <w:jc w:val="both"/>
      </w:pPr>
    </w:p>
    <w:p w:rsidR="00BC52E5" w:rsidRDefault="00BC52E5">
      <w:pPr>
        <w:pStyle w:val="Tekstpodstawowy"/>
        <w:jc w:val="both"/>
      </w:pPr>
      <w:r>
        <w:t>§ 11.</w:t>
      </w:r>
      <w:r>
        <w:rPr>
          <w:b/>
        </w:rPr>
        <w:t xml:space="preserve"> </w:t>
      </w:r>
      <w:r>
        <w:t>Audytor wewnętrzny przygotowując roczny plan audytu, ustala kolejność poddania     badaniu obszarów ryzyka, biorąc pod uwagę</w:t>
      </w:r>
      <w:r w:rsidR="00D50CDD">
        <w:t>:</w:t>
      </w:r>
    </w:p>
    <w:p w:rsidR="00BC52E5" w:rsidRDefault="00D50CDD">
      <w:pPr>
        <w:numPr>
          <w:ilvl w:val="0"/>
          <w:numId w:val="1"/>
        </w:numPr>
        <w:tabs>
          <w:tab w:val="left" w:pos="360"/>
          <w:tab w:val="left" w:pos="5529"/>
        </w:tabs>
        <w:jc w:val="both"/>
      </w:pPr>
      <w:r>
        <w:t>wynik analizy ryzyka,</w:t>
      </w:r>
    </w:p>
    <w:p w:rsidR="00D50CDD" w:rsidRDefault="00D50CDD">
      <w:pPr>
        <w:numPr>
          <w:ilvl w:val="0"/>
          <w:numId w:val="1"/>
        </w:numPr>
        <w:tabs>
          <w:tab w:val="left" w:pos="360"/>
        </w:tabs>
        <w:jc w:val="both"/>
      </w:pPr>
      <w:r>
        <w:t>priorytety Starosty i Wicestarosty,</w:t>
      </w:r>
    </w:p>
    <w:p w:rsidR="00BC52E5" w:rsidRDefault="00D50CDD">
      <w:pPr>
        <w:numPr>
          <w:ilvl w:val="0"/>
          <w:numId w:val="1"/>
        </w:numPr>
        <w:tabs>
          <w:tab w:val="left" w:pos="360"/>
        </w:tabs>
        <w:jc w:val="both"/>
      </w:pPr>
      <w:r>
        <w:lastRenderedPageBreak/>
        <w:t xml:space="preserve">dostępne zasoby osobowe. </w:t>
      </w:r>
    </w:p>
    <w:p w:rsidR="00BC52E5" w:rsidRDefault="00BC52E5">
      <w:pPr>
        <w:ind w:left="360"/>
        <w:jc w:val="both"/>
        <w:rPr>
          <w:b/>
        </w:rPr>
      </w:pPr>
    </w:p>
    <w:p w:rsidR="00BC52E5" w:rsidRDefault="00BC52E5" w:rsidP="00EE6C7C">
      <w:pPr>
        <w:pStyle w:val="Tekstpodstawowy"/>
        <w:ind w:left="284" w:hanging="284"/>
        <w:jc w:val="both"/>
      </w:pPr>
      <w:r>
        <w:t xml:space="preserve">§ 12. 1. </w:t>
      </w:r>
      <w:r w:rsidR="00EE6C7C">
        <w:t xml:space="preserve">Każda zmiana w planie audytu powinna być uzgodniona pisemnie pomiędzy audytorem wewnętrznym, a kierownikiem jednostki. Zmiana w planie audytu nie wymaga opracowania kolejnego planu audytu. </w:t>
      </w:r>
    </w:p>
    <w:p w:rsidR="002D0DB9" w:rsidRDefault="002D0DB9" w:rsidP="00E44531">
      <w:pPr>
        <w:pStyle w:val="Nagwek2"/>
        <w:numPr>
          <w:ilvl w:val="1"/>
          <w:numId w:val="10"/>
        </w:numPr>
        <w:tabs>
          <w:tab w:val="left" w:pos="0"/>
        </w:tabs>
      </w:pPr>
    </w:p>
    <w:p w:rsidR="00BC52E5" w:rsidRDefault="00BC52E5" w:rsidP="00E44531">
      <w:pPr>
        <w:pStyle w:val="Nagwek2"/>
        <w:numPr>
          <w:ilvl w:val="1"/>
          <w:numId w:val="10"/>
        </w:numPr>
        <w:tabs>
          <w:tab w:val="left" w:pos="0"/>
        </w:tabs>
      </w:pPr>
      <w:r>
        <w:t>ROZDZIAŁ IV</w:t>
      </w:r>
    </w:p>
    <w:p w:rsidR="00BC52E5" w:rsidRPr="00733114" w:rsidRDefault="00E44531" w:rsidP="00733114">
      <w:pPr>
        <w:pStyle w:val="Nagwek2"/>
        <w:numPr>
          <w:ilvl w:val="1"/>
          <w:numId w:val="10"/>
        </w:numPr>
        <w:tabs>
          <w:tab w:val="left" w:pos="0"/>
        </w:tabs>
        <w:spacing w:line="360" w:lineRule="auto"/>
      </w:pPr>
      <w:r>
        <w:t xml:space="preserve">Planowanie i realizowanie zadania </w:t>
      </w:r>
      <w:r w:rsidR="00BC52E5">
        <w:t>audytowego</w:t>
      </w:r>
    </w:p>
    <w:p w:rsidR="00BC52E5" w:rsidRDefault="00BC52E5" w:rsidP="002F3A3A">
      <w:pPr>
        <w:ind w:left="426" w:hanging="426"/>
        <w:jc w:val="both"/>
      </w:pPr>
      <w:r>
        <w:t>§ 13. 1.</w:t>
      </w:r>
      <w:r>
        <w:rPr>
          <w:b/>
        </w:rPr>
        <w:t xml:space="preserve"> </w:t>
      </w:r>
      <w:r w:rsidR="002F3A3A" w:rsidRPr="002F3A3A">
        <w:t>Audyt wewnętrzny przeprowadza się na podstawie pisemnego upoważnienia Starosty, po okazaniu dowodu tożsamości.</w:t>
      </w:r>
      <w:r w:rsidR="002F3A3A">
        <w:rPr>
          <w:b/>
        </w:rPr>
        <w:t xml:space="preserve"> </w:t>
      </w:r>
      <w:r>
        <w:t xml:space="preserve">Wzór upoważnienia stanowi </w:t>
      </w:r>
      <w:r>
        <w:rPr>
          <w:b/>
        </w:rPr>
        <w:t xml:space="preserve">załącznik nr </w:t>
      </w:r>
      <w:r w:rsidR="00F34DBA">
        <w:rPr>
          <w:b/>
        </w:rPr>
        <w:t>2</w:t>
      </w:r>
      <w:r>
        <w:t xml:space="preserve"> do danego regulaminu.  </w:t>
      </w:r>
    </w:p>
    <w:p w:rsidR="00BC52E5" w:rsidRDefault="002F3A3A">
      <w:pPr>
        <w:numPr>
          <w:ilvl w:val="0"/>
          <w:numId w:val="14"/>
        </w:numPr>
        <w:tabs>
          <w:tab w:val="left" w:pos="283"/>
        </w:tabs>
        <w:jc w:val="both"/>
      </w:pPr>
      <w:r>
        <w:t>Wystawia się odrębne upoważnienie do każdego zadania audytowego.</w:t>
      </w:r>
    </w:p>
    <w:p w:rsidR="00BC52E5" w:rsidRDefault="00BC52E5">
      <w:pPr>
        <w:jc w:val="center"/>
        <w:rPr>
          <w:b/>
        </w:rPr>
      </w:pPr>
    </w:p>
    <w:p w:rsidR="00BC52E5" w:rsidRDefault="00BC52E5" w:rsidP="002F3A3A">
      <w:pPr>
        <w:ind w:left="426" w:hanging="426"/>
        <w:jc w:val="both"/>
      </w:pPr>
      <w:r>
        <w:t>§ 14. 1. Wszyscy pracownicy jednostek lub komórek poddawanych audytowi są zobowiązani do współpracy z audytorem oraz do udzielenia mu wszechstronnej pomocy mającej na celu szybkie i sprawne przeprowadzenie czynności audytowych.</w:t>
      </w:r>
    </w:p>
    <w:p w:rsidR="00BC52E5" w:rsidRDefault="00BC52E5">
      <w:pPr>
        <w:numPr>
          <w:ilvl w:val="0"/>
          <w:numId w:val="15"/>
        </w:numPr>
        <w:tabs>
          <w:tab w:val="left" w:pos="283"/>
        </w:tabs>
        <w:jc w:val="both"/>
      </w:pPr>
      <w:r>
        <w:t>Do wykonywania określonych czynności audytowych, na wniosek audytora wewnętrznego Starosta może wyznaczyć pracowników zatrudnionych w innych komórkach organizacyjnych Starostwa.</w:t>
      </w:r>
    </w:p>
    <w:p w:rsidR="008432DC" w:rsidRDefault="008432DC">
      <w:pPr>
        <w:numPr>
          <w:ilvl w:val="0"/>
          <w:numId w:val="15"/>
        </w:numPr>
        <w:tabs>
          <w:tab w:val="left" w:pos="283"/>
        </w:tabs>
        <w:jc w:val="both"/>
      </w:pPr>
      <w:r>
        <w:t>W uzasadnionych przypadkach audytor wewnętrzny, realizując zadanie audytowe, może korzystać z pomocy eksperta</w:t>
      </w:r>
      <w:r w:rsidR="00BC52E5">
        <w:t xml:space="preserve">. </w:t>
      </w:r>
    </w:p>
    <w:p w:rsidR="00BC52E5" w:rsidRDefault="008432DC">
      <w:pPr>
        <w:numPr>
          <w:ilvl w:val="0"/>
          <w:numId w:val="15"/>
        </w:numPr>
        <w:tabs>
          <w:tab w:val="left" w:pos="283"/>
        </w:tabs>
        <w:jc w:val="both"/>
      </w:pPr>
      <w:r>
        <w:t xml:space="preserve">Udział eksperta powinien być uzgodniony ze Starostą. </w:t>
      </w:r>
      <w:r w:rsidR="00BC52E5">
        <w:t xml:space="preserve">Wzór wniosku o powołanie </w:t>
      </w:r>
      <w:r w:rsidR="002F3A3A">
        <w:t>eksperta</w:t>
      </w:r>
      <w:r w:rsidR="00BC52E5">
        <w:t xml:space="preserve"> stanowi </w:t>
      </w:r>
      <w:r w:rsidR="00BC52E5">
        <w:rPr>
          <w:b/>
        </w:rPr>
        <w:t xml:space="preserve">załącznik nr </w:t>
      </w:r>
      <w:r w:rsidR="004A0A0C">
        <w:rPr>
          <w:b/>
        </w:rPr>
        <w:t>3</w:t>
      </w:r>
      <w:r w:rsidR="00BC52E5">
        <w:t xml:space="preserve"> do niniejszego regulaminu. </w:t>
      </w:r>
    </w:p>
    <w:p w:rsidR="00BC52E5" w:rsidRDefault="00BC52E5">
      <w:pPr>
        <w:jc w:val="both"/>
        <w:rPr>
          <w:b/>
        </w:rPr>
      </w:pPr>
    </w:p>
    <w:p w:rsidR="00D40CD4" w:rsidRDefault="00BC52E5" w:rsidP="008432DC">
      <w:pPr>
        <w:pStyle w:val="Tekstpodstawowy"/>
        <w:ind w:left="426" w:hanging="426"/>
        <w:jc w:val="both"/>
      </w:pPr>
      <w:r>
        <w:t xml:space="preserve">§ 15. 1. </w:t>
      </w:r>
      <w:r w:rsidR="00D40CD4">
        <w:t>Rozpoczynając realizację zadania zap</w:t>
      </w:r>
      <w:r w:rsidR="005F5041">
        <w:t>e</w:t>
      </w:r>
      <w:r w:rsidR="00D40CD4">
        <w:t>wni</w:t>
      </w:r>
      <w:r w:rsidR="005F5041">
        <w:t>a</w:t>
      </w:r>
      <w:r w:rsidR="00D40CD4">
        <w:t>j</w:t>
      </w:r>
      <w:r w:rsidR="005F5041">
        <w:t>ą</w:t>
      </w:r>
      <w:r w:rsidR="00D40CD4">
        <w:t xml:space="preserve">cego, audytor wewnętrzny przeprowadza </w:t>
      </w:r>
      <w:r w:rsidR="005F5041">
        <w:t>przegląd wstępny, polegający w szczególności na:</w:t>
      </w:r>
    </w:p>
    <w:p w:rsidR="005F5041" w:rsidRDefault="005F5041" w:rsidP="005F5041">
      <w:pPr>
        <w:pStyle w:val="Tekstpodstawowy"/>
        <w:numPr>
          <w:ilvl w:val="0"/>
          <w:numId w:val="35"/>
        </w:numPr>
        <w:jc w:val="both"/>
      </w:pPr>
      <w:r>
        <w:t>zapoznaniu się z celami i obszarem działalności jednostki, w którym zostanie zrealizowane zadanie;</w:t>
      </w:r>
    </w:p>
    <w:p w:rsidR="005F5041" w:rsidRDefault="005F5041" w:rsidP="005F5041">
      <w:pPr>
        <w:pStyle w:val="Tekstpodstawowy"/>
        <w:numPr>
          <w:ilvl w:val="0"/>
          <w:numId w:val="35"/>
        </w:numPr>
        <w:jc w:val="both"/>
      </w:pPr>
      <w:r>
        <w:t>dokonaniu identyfikacji i oceny ryzyka, po uwzględnieniu istniejących mechanizmów kontrolnych;</w:t>
      </w:r>
    </w:p>
    <w:p w:rsidR="005F5041" w:rsidRDefault="005F5041" w:rsidP="005F5041">
      <w:pPr>
        <w:pStyle w:val="Tekstpodstawowy"/>
        <w:numPr>
          <w:ilvl w:val="0"/>
          <w:numId w:val="35"/>
        </w:numPr>
        <w:jc w:val="both"/>
      </w:pPr>
      <w:r>
        <w:t>uzgodnieniu z audytowanym kryteriów oceny mechanizmów kontrolnych w obszarze działalności jednostki objętym zadaniem, w przypadku braku uzgodnienia kryteriów z audytowanym</w:t>
      </w:r>
      <w:r w:rsidR="000972AD">
        <w:t>, audytor wewnętrzny uzgadnia je z kierownikiem.</w:t>
      </w:r>
    </w:p>
    <w:p w:rsidR="000972AD" w:rsidRDefault="000972AD" w:rsidP="005F5041">
      <w:pPr>
        <w:pStyle w:val="Tekstpodstawowy"/>
        <w:numPr>
          <w:ilvl w:val="0"/>
          <w:numId w:val="35"/>
        </w:numPr>
        <w:jc w:val="both"/>
      </w:pPr>
      <w:r>
        <w:t>W celu uzgodnienia kryteriów, o których mowa w ust. 1 pkt. 3, audytor wewnętrzny może przeprowadzić naradę otwierającą.</w:t>
      </w:r>
    </w:p>
    <w:p w:rsidR="000972AD" w:rsidRDefault="000972AD" w:rsidP="008432DC">
      <w:pPr>
        <w:pStyle w:val="Tekstpodstawowy"/>
        <w:ind w:left="426" w:hanging="426"/>
        <w:jc w:val="both"/>
      </w:pPr>
    </w:p>
    <w:p w:rsidR="00BC52E5" w:rsidRDefault="000972AD" w:rsidP="008432DC">
      <w:pPr>
        <w:pStyle w:val="Tekstpodstawowy"/>
        <w:ind w:left="426" w:hanging="426"/>
        <w:jc w:val="both"/>
      </w:pPr>
      <w:r>
        <w:t xml:space="preserve">§ 16. 1. Po przeprowadzeniu przeglądu, o którym mowa w </w:t>
      </w:r>
      <w:r>
        <w:rPr>
          <w:rFonts w:cs="Times New Roman"/>
        </w:rPr>
        <w:t>§</w:t>
      </w:r>
      <w:r>
        <w:t xml:space="preserve"> 15, audytor wewnętrzny przygotowuje program zadania zapewniającego, uwzględniając </w:t>
      </w:r>
      <w:r w:rsidR="00BC52E5">
        <w:t>w szczególności:</w:t>
      </w:r>
    </w:p>
    <w:p w:rsidR="000972AD" w:rsidRDefault="000972AD" w:rsidP="000972AD">
      <w:pPr>
        <w:pStyle w:val="Tekstpodstawowy"/>
        <w:numPr>
          <w:ilvl w:val="0"/>
          <w:numId w:val="37"/>
        </w:numPr>
        <w:jc w:val="both"/>
      </w:pPr>
      <w:r>
        <w:t>wynik przeglądu wstępnego;</w:t>
      </w:r>
    </w:p>
    <w:p w:rsidR="000972AD" w:rsidRDefault="000972AD" w:rsidP="000972AD">
      <w:pPr>
        <w:pStyle w:val="Tekstpodstawowy"/>
        <w:numPr>
          <w:ilvl w:val="0"/>
          <w:numId w:val="37"/>
        </w:numPr>
        <w:jc w:val="both"/>
      </w:pPr>
      <w:r>
        <w:t>uwagi kierownika jednostki i komórki;</w:t>
      </w:r>
    </w:p>
    <w:p w:rsidR="000972AD" w:rsidRDefault="000972AD" w:rsidP="000972AD">
      <w:pPr>
        <w:pStyle w:val="Tekstpodstawowy"/>
        <w:numPr>
          <w:ilvl w:val="0"/>
          <w:numId w:val="37"/>
        </w:numPr>
        <w:jc w:val="both"/>
      </w:pPr>
      <w:r>
        <w:t>zasoby niezbędne do przeprowadzenia zadania, w tym ewentualną potrzebę uzyskania pomocy eksperta;</w:t>
      </w:r>
    </w:p>
    <w:p w:rsidR="000972AD" w:rsidRDefault="000972AD" w:rsidP="000972AD">
      <w:pPr>
        <w:pStyle w:val="Tekstpodstawowy"/>
        <w:numPr>
          <w:ilvl w:val="0"/>
          <w:numId w:val="37"/>
        </w:numPr>
        <w:jc w:val="both"/>
      </w:pPr>
      <w:r>
        <w:t>przewidywany czas trwania zadania.</w:t>
      </w:r>
    </w:p>
    <w:p w:rsidR="00BC52E5" w:rsidRDefault="00BC52E5" w:rsidP="008061F0">
      <w:pPr>
        <w:ind w:left="284" w:hanging="284"/>
        <w:jc w:val="both"/>
      </w:pPr>
    </w:p>
    <w:p w:rsidR="00BC52E5" w:rsidRDefault="00BC52E5">
      <w:pPr>
        <w:pStyle w:val="Tekstpodstawowy"/>
        <w:jc w:val="both"/>
      </w:pPr>
      <w:r>
        <w:t>§ 1</w:t>
      </w:r>
      <w:r w:rsidR="008061F0">
        <w:t>7</w:t>
      </w:r>
      <w:r>
        <w:t>. 1.</w:t>
      </w:r>
      <w:r w:rsidR="00FD7F8A">
        <w:t xml:space="preserve">  W programie zadania zapewniającego</w:t>
      </w:r>
      <w:r>
        <w:t xml:space="preserve"> zamieszcza się w szczególności:</w:t>
      </w:r>
    </w:p>
    <w:p w:rsidR="00BC52E5" w:rsidRDefault="008061F0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</w:pPr>
      <w:r>
        <w:t>temat zadania;</w:t>
      </w:r>
    </w:p>
    <w:p w:rsidR="00BC52E5" w:rsidRDefault="00FD7F8A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</w:pPr>
      <w:r>
        <w:t>cel zadania</w:t>
      </w:r>
      <w:r w:rsidR="00BC52E5">
        <w:t>,</w:t>
      </w:r>
    </w:p>
    <w:p w:rsidR="00BC52E5" w:rsidRDefault="008061F0">
      <w:pPr>
        <w:numPr>
          <w:ilvl w:val="0"/>
          <w:numId w:val="7"/>
        </w:numPr>
        <w:tabs>
          <w:tab w:val="left" w:pos="284"/>
        </w:tabs>
        <w:ind w:left="284"/>
        <w:jc w:val="both"/>
      </w:pPr>
      <w:r>
        <w:lastRenderedPageBreak/>
        <w:t xml:space="preserve">zakres </w:t>
      </w:r>
      <w:r w:rsidR="00BC52E5">
        <w:t>podmiotowy i przedm</w:t>
      </w:r>
      <w:r w:rsidR="00FD7F8A">
        <w:t>iotowy zadania</w:t>
      </w:r>
      <w:r w:rsidR="00BC52E5">
        <w:t>,</w:t>
      </w:r>
    </w:p>
    <w:p w:rsidR="00BC52E5" w:rsidRDefault="00BC52E5">
      <w:pPr>
        <w:numPr>
          <w:ilvl w:val="0"/>
          <w:numId w:val="7"/>
        </w:numPr>
        <w:tabs>
          <w:tab w:val="left" w:pos="284"/>
        </w:tabs>
        <w:ind w:left="284"/>
        <w:jc w:val="both"/>
      </w:pPr>
      <w:r>
        <w:t xml:space="preserve">istotne ryzyka w obszarze </w:t>
      </w:r>
      <w:r w:rsidR="008061F0">
        <w:t>działalności jednostki objętym zadaniem</w:t>
      </w:r>
      <w:r>
        <w:t>,</w:t>
      </w:r>
    </w:p>
    <w:p w:rsidR="00FD7F8A" w:rsidRDefault="008061F0">
      <w:pPr>
        <w:numPr>
          <w:ilvl w:val="0"/>
          <w:numId w:val="7"/>
        </w:numPr>
        <w:tabs>
          <w:tab w:val="left" w:pos="284"/>
        </w:tabs>
        <w:ind w:left="284"/>
        <w:jc w:val="both"/>
      </w:pPr>
      <w:r>
        <w:t>sposób zrealizowania zadania, w szczególności opis doboru próby do badania oraz technik badania</w:t>
      </w:r>
      <w:r w:rsidR="00FD7F8A">
        <w:t>,</w:t>
      </w:r>
    </w:p>
    <w:p w:rsidR="00FD7F8A" w:rsidRDefault="008061F0">
      <w:pPr>
        <w:numPr>
          <w:ilvl w:val="0"/>
          <w:numId w:val="7"/>
        </w:numPr>
        <w:tabs>
          <w:tab w:val="left" w:pos="284"/>
        </w:tabs>
        <w:ind w:left="284"/>
        <w:jc w:val="both"/>
      </w:pPr>
      <w:r>
        <w:t xml:space="preserve">uzgodnione </w:t>
      </w:r>
      <w:r w:rsidR="00FD7F8A">
        <w:t xml:space="preserve">kryteria </w:t>
      </w:r>
      <w:r w:rsidR="00CB7981">
        <w:t>oceny,</w:t>
      </w:r>
      <w:r>
        <w:t xml:space="preserve"> o których mowa w </w:t>
      </w:r>
      <w:r>
        <w:rPr>
          <w:rFonts w:cs="Times New Roman"/>
        </w:rPr>
        <w:t>§</w:t>
      </w:r>
      <w:r>
        <w:t xml:space="preserve"> 15 ust. 1 pkt. 3,</w:t>
      </w:r>
    </w:p>
    <w:p w:rsidR="00BC52E5" w:rsidRDefault="008061F0" w:rsidP="008061F0">
      <w:pPr>
        <w:numPr>
          <w:ilvl w:val="0"/>
          <w:numId w:val="7"/>
        </w:numPr>
        <w:tabs>
          <w:tab w:val="left" w:pos="284"/>
        </w:tabs>
        <w:ind w:left="284"/>
        <w:jc w:val="both"/>
      </w:pPr>
      <w:r>
        <w:t>datę rozpoczęcia i zakończenia zadania</w:t>
      </w:r>
      <w:r w:rsidR="00BC52E5">
        <w:t>.</w:t>
      </w:r>
    </w:p>
    <w:p w:rsidR="00BC52E5" w:rsidRDefault="00BC52E5">
      <w:pPr>
        <w:numPr>
          <w:ilvl w:val="0"/>
          <w:numId w:val="16"/>
        </w:numPr>
        <w:tabs>
          <w:tab w:val="left" w:pos="283"/>
        </w:tabs>
        <w:jc w:val="both"/>
      </w:pPr>
      <w:r>
        <w:t>W uzasadnionych przypadkach audytor wewnętrzny może dokonywać zmian w programie zadania w trakcie jego przeprowadzania. Zmiany programu powinny być udokumentowane.</w:t>
      </w:r>
    </w:p>
    <w:p w:rsidR="008061F0" w:rsidRDefault="008061F0">
      <w:pPr>
        <w:numPr>
          <w:ilvl w:val="0"/>
          <w:numId w:val="16"/>
        </w:numPr>
        <w:tabs>
          <w:tab w:val="left" w:pos="283"/>
        </w:tabs>
        <w:jc w:val="both"/>
      </w:pPr>
      <w:r>
        <w:t>Program zadania oraz jego zmiany zatwierdza audytor wewnętrzny.</w:t>
      </w:r>
    </w:p>
    <w:p w:rsidR="00BC52E5" w:rsidRDefault="00BC52E5">
      <w:pPr>
        <w:jc w:val="both"/>
        <w:rPr>
          <w:b/>
        </w:rPr>
      </w:pPr>
    </w:p>
    <w:p w:rsidR="00BC52E5" w:rsidRDefault="00BC52E5">
      <w:pPr>
        <w:pStyle w:val="Tekstpodstawowy"/>
        <w:jc w:val="both"/>
      </w:pPr>
      <w:r>
        <w:t>§ 1</w:t>
      </w:r>
      <w:r w:rsidR="008061F0">
        <w:t>8</w:t>
      </w:r>
      <w:r>
        <w:t xml:space="preserve">. 1. Na </w:t>
      </w:r>
      <w:r w:rsidR="008432DC">
        <w:t>5</w:t>
      </w:r>
      <w:r>
        <w:t xml:space="preserve"> dni przed</w:t>
      </w:r>
      <w:r w:rsidR="00CB7981">
        <w:t xml:space="preserve"> rozpoczęciem zadania zapewniającego</w:t>
      </w:r>
      <w:r>
        <w:t xml:space="preserve"> audytor wewnętrzny zawiadamia kierownika jednostki lub komórki</w:t>
      </w:r>
      <w:r w:rsidR="00CB7981">
        <w:t>, w której ma być przeprowadzane zadanie</w:t>
      </w:r>
      <w:r>
        <w:t xml:space="preserve">,               o przedmiocie i czasie </w:t>
      </w:r>
      <w:r w:rsidR="00CB7981">
        <w:t xml:space="preserve">jego </w:t>
      </w:r>
      <w:r>
        <w:t>trwania.</w:t>
      </w:r>
    </w:p>
    <w:p w:rsidR="00A257AE" w:rsidRDefault="00A257AE" w:rsidP="00A257AE">
      <w:pPr>
        <w:ind w:left="283"/>
        <w:jc w:val="both"/>
      </w:pPr>
    </w:p>
    <w:p w:rsidR="00BC52E5" w:rsidRDefault="00BC52E5" w:rsidP="0040011F">
      <w:pPr>
        <w:pStyle w:val="Tekstpodstawowy"/>
        <w:ind w:left="426" w:hanging="426"/>
        <w:jc w:val="both"/>
      </w:pPr>
      <w:r>
        <w:t>§ 19. 1. Audytor wewnętrzny ma prawo wglądu do wszelkich dokumentów i innych materiałów związanych z funkcjonowaniem jednostki lub komórki audytowanej,                        z zachowaniem przepisów o ochronie informacji niejawnych oraz o ochronie danych osobowych.</w:t>
      </w:r>
    </w:p>
    <w:p w:rsidR="00BC52E5" w:rsidRDefault="00BC52E5">
      <w:pPr>
        <w:pStyle w:val="Tekstpodstawowy"/>
        <w:numPr>
          <w:ilvl w:val="0"/>
          <w:numId w:val="18"/>
        </w:numPr>
        <w:tabs>
          <w:tab w:val="left" w:pos="283"/>
        </w:tabs>
        <w:jc w:val="both"/>
      </w:pPr>
      <w:r>
        <w:t>Audytor wewnętrzny może samodzielnie sporządzać z dokumentów służbowych niezbędne odpisy, kopie lub wyciągi, jak również zestawienia i obliczenia, w tym zawarte                    na elektronicznych nośnikach informacji, w celu włączenia ich do bieżących akt audytu.</w:t>
      </w:r>
    </w:p>
    <w:p w:rsidR="000E63C5" w:rsidRDefault="000E63C5" w:rsidP="000E63C5">
      <w:pPr>
        <w:pStyle w:val="Tekstpodstawowy"/>
        <w:ind w:left="283"/>
        <w:jc w:val="both"/>
      </w:pPr>
    </w:p>
    <w:p w:rsidR="00BC52E5" w:rsidRDefault="00BC52E5" w:rsidP="0040011F">
      <w:pPr>
        <w:ind w:left="284" w:hanging="284"/>
        <w:jc w:val="both"/>
      </w:pPr>
      <w:r>
        <w:t>§ 20. 1. Kierownik jednostki lub komórki audytowanej zapewnia audytorowi wewnętrznemu warunki niezbędne do sprawnego przeprowadzenia audytu wewnętrznego, przedstawia niezbędne dokumenty oraz ułatwia terminowe udzielanie wyjaśnień przez pracowników.</w:t>
      </w:r>
    </w:p>
    <w:p w:rsidR="00BC52E5" w:rsidRDefault="00BC52E5">
      <w:pPr>
        <w:numPr>
          <w:ilvl w:val="0"/>
          <w:numId w:val="19"/>
        </w:numPr>
        <w:tabs>
          <w:tab w:val="left" w:pos="283"/>
        </w:tabs>
        <w:jc w:val="both"/>
      </w:pPr>
      <w:r>
        <w:t>Pracownicy audytowanej jednostki lub komórki zobowiązani są udzielać audytorowi wewnętrznemu wszelkich informacji i ustnych wyjaśnień, które na żądanie audytora wewnętrznego powinny zostać utrwalone na piśmie oraz podpisane przez osobę, która             je złożyła oraz przez audytora wewnętrznego albo przez samego audytora wewnętrznego.</w:t>
      </w:r>
    </w:p>
    <w:p w:rsidR="00BC52E5" w:rsidRDefault="00BC52E5">
      <w:pPr>
        <w:numPr>
          <w:ilvl w:val="0"/>
          <w:numId w:val="19"/>
        </w:numPr>
        <w:tabs>
          <w:tab w:val="left" w:pos="283"/>
        </w:tabs>
        <w:jc w:val="both"/>
      </w:pPr>
      <w:r>
        <w:t xml:space="preserve">Na żądanie audytora wewnętrznego pracownicy jednostki lub komórki audytowanej                są zobowiązani do sporządzania spisów, tabel lub zastawień niezbędnych dla sprawnego przeprowadzenia zadania audytowego. Spisy, tabele i zestawienia podpisywane są przez osoby je sporządzające oraz zatwierdzane przez kierownika jednostki lub komórki.  </w:t>
      </w:r>
    </w:p>
    <w:p w:rsidR="00BC52E5" w:rsidRDefault="00BC52E5">
      <w:pPr>
        <w:numPr>
          <w:ilvl w:val="0"/>
          <w:numId w:val="19"/>
        </w:numPr>
        <w:tabs>
          <w:tab w:val="left" w:pos="283"/>
        </w:tabs>
        <w:jc w:val="both"/>
      </w:pPr>
      <w:r>
        <w:t xml:space="preserve">Pracownicy jednostki lub komórki audytowanej są zobowiązani do sporządzania na potrzeby audytu wewnętrznego kserokopii dokumentów służbowych oraz do ich potwierdzania za zgodność z oryginałem.     </w:t>
      </w:r>
    </w:p>
    <w:p w:rsidR="00BC52E5" w:rsidRDefault="00BC52E5">
      <w:pPr>
        <w:jc w:val="center"/>
        <w:rPr>
          <w:b/>
        </w:rPr>
      </w:pPr>
    </w:p>
    <w:p w:rsidR="00BC52E5" w:rsidRDefault="00BC52E5" w:rsidP="0040011F">
      <w:pPr>
        <w:ind w:left="284" w:hanging="284"/>
        <w:jc w:val="both"/>
      </w:pPr>
      <w:r>
        <w:t>§ 21. 1.</w:t>
      </w:r>
      <w:r>
        <w:rPr>
          <w:b/>
        </w:rPr>
        <w:t xml:space="preserve"> </w:t>
      </w:r>
      <w:r>
        <w:t xml:space="preserve">Pracownicy jednostki lub komórki audytowanej mają prawo z własnej inicjatywy złożyć pisemne oświadczenia dotyczące przedmiotu audytu.  </w:t>
      </w:r>
    </w:p>
    <w:p w:rsidR="00BC52E5" w:rsidRDefault="00BC52E5">
      <w:pPr>
        <w:numPr>
          <w:ilvl w:val="0"/>
          <w:numId w:val="20"/>
        </w:numPr>
        <w:tabs>
          <w:tab w:val="left" w:pos="283"/>
        </w:tabs>
        <w:jc w:val="both"/>
      </w:pPr>
      <w:r>
        <w:t>Audytor wewnętrzny włącza te oświadczenia do akt bieżących audytu oraz odnotowuje fakt ich złożenia w sprawozdaniu z audytu.</w:t>
      </w:r>
    </w:p>
    <w:p w:rsidR="002D0DB9" w:rsidRDefault="002D0DB9" w:rsidP="002D0DB9">
      <w:pPr>
        <w:jc w:val="both"/>
      </w:pPr>
    </w:p>
    <w:p w:rsidR="002D0DB9" w:rsidRDefault="002D0DB9" w:rsidP="002D0DB9">
      <w:pPr>
        <w:jc w:val="both"/>
      </w:pPr>
    </w:p>
    <w:p w:rsidR="002D0DB9" w:rsidRDefault="002D0DB9" w:rsidP="002D0DB9">
      <w:pPr>
        <w:jc w:val="both"/>
      </w:pPr>
    </w:p>
    <w:p w:rsidR="0040011F" w:rsidRDefault="0040011F">
      <w:pPr>
        <w:spacing w:line="360" w:lineRule="auto"/>
        <w:ind w:left="283"/>
        <w:jc w:val="both"/>
      </w:pPr>
    </w:p>
    <w:p w:rsidR="00BC52E5" w:rsidRDefault="00BC52E5">
      <w:pPr>
        <w:pStyle w:val="Nagwek2"/>
        <w:numPr>
          <w:ilvl w:val="1"/>
          <w:numId w:val="10"/>
        </w:numPr>
        <w:tabs>
          <w:tab w:val="left" w:pos="0"/>
        </w:tabs>
      </w:pPr>
      <w:r>
        <w:lastRenderedPageBreak/>
        <w:t>ROZDZIAŁ V</w:t>
      </w:r>
    </w:p>
    <w:p w:rsidR="00BC52E5" w:rsidRDefault="00BC52E5">
      <w:pPr>
        <w:jc w:val="center"/>
        <w:rPr>
          <w:b/>
        </w:rPr>
      </w:pPr>
      <w:r>
        <w:rPr>
          <w:b/>
        </w:rPr>
        <w:t>Sporządzanie sprawozdań i dokumentowanie wyników z przeprowadzania audytu</w:t>
      </w:r>
    </w:p>
    <w:p w:rsidR="00BC52E5" w:rsidRDefault="00BC52E5">
      <w:pPr>
        <w:jc w:val="both"/>
        <w:rPr>
          <w:b/>
        </w:rPr>
      </w:pPr>
    </w:p>
    <w:p w:rsidR="00BC52E5" w:rsidRDefault="00BC52E5">
      <w:pPr>
        <w:jc w:val="both"/>
      </w:pPr>
      <w:r>
        <w:t>§ 2</w:t>
      </w:r>
      <w:r w:rsidR="0040011F">
        <w:t>2</w:t>
      </w:r>
      <w:r>
        <w:t>.</w:t>
      </w:r>
      <w:r>
        <w:rPr>
          <w:b/>
        </w:rPr>
        <w:t xml:space="preserve"> </w:t>
      </w:r>
      <w:r w:rsidR="00450E5F" w:rsidRPr="00450E5F">
        <w:t>Audytor wewnętrzny po przeprowadzeniu czynności audytowych uzgadnia pisemnie z kierownikiem jednostki lub komórki audytowanej wstępne wyniki audytu wewnętrznego</w:t>
      </w:r>
      <w:r w:rsidR="0040011F" w:rsidRPr="00450E5F">
        <w:t>,</w:t>
      </w:r>
      <w:r w:rsidR="0040011F">
        <w:t xml:space="preserve"> </w:t>
      </w:r>
      <w:r w:rsidR="00450E5F">
        <w:t xml:space="preserve">            </w:t>
      </w:r>
      <w:r w:rsidR="0040011F">
        <w:t>w tym w szczególności ustalenia i propozycje zaleceń.</w:t>
      </w:r>
      <w:r w:rsidR="00C8222F">
        <w:t xml:space="preserve"> Wstępne wyniki zawarte są w sprawozdaniu wstępnym z zadania zapewniającego.</w:t>
      </w:r>
    </w:p>
    <w:p w:rsidR="0040011F" w:rsidRDefault="0040011F">
      <w:pPr>
        <w:jc w:val="both"/>
      </w:pPr>
    </w:p>
    <w:p w:rsidR="0040011F" w:rsidRDefault="0040011F" w:rsidP="00450E5F">
      <w:pPr>
        <w:pStyle w:val="Tekstpodstawowy"/>
        <w:ind w:left="284" w:hanging="284"/>
        <w:jc w:val="both"/>
      </w:pPr>
      <w:r>
        <w:t xml:space="preserve">§ 23. 1. W celu uzgodnienia wstępnych wyników audytu wewnętrznego, o których mowa w               </w:t>
      </w:r>
      <w:r>
        <w:rPr>
          <w:rFonts w:cs="Times New Roman"/>
        </w:rPr>
        <w:t>§</w:t>
      </w:r>
      <w:r>
        <w:t xml:space="preserve"> 22, audytor wewnętrzny może przeprowadzić naradę zamykającą z udziałem kierownika jednostki lub komórki audytowanej albo osoby przez niego wskazanej.</w:t>
      </w:r>
      <w:r w:rsidR="00450E5F">
        <w:t xml:space="preserve"> Uzgodnienie wstępnych wyników audytu wewnętrznego może również nastąpić poprzez wymianę pism lub drogą elektroniczną.</w:t>
      </w:r>
    </w:p>
    <w:p w:rsidR="0040011F" w:rsidRDefault="0040011F" w:rsidP="0040011F">
      <w:pPr>
        <w:pStyle w:val="Tekstpodstawowy"/>
        <w:numPr>
          <w:ilvl w:val="0"/>
          <w:numId w:val="21"/>
        </w:numPr>
        <w:tabs>
          <w:tab w:val="left" w:pos="283"/>
        </w:tabs>
        <w:jc w:val="both"/>
      </w:pPr>
      <w:r>
        <w:t>W przypadku przeprowadzenia narady zamykającej jej przebieg jest protokołowany przez audytora wewnętrznego. Protokół zawiera informacje o celu, przebiegu i wyniku narady. Protokół po jego odczytaniu przez audytora podpisują wszystkie osoby uczestniczące              w naradzie.</w:t>
      </w:r>
    </w:p>
    <w:p w:rsidR="0040011F" w:rsidRDefault="00450E5F" w:rsidP="00450E5F">
      <w:pPr>
        <w:pStyle w:val="Tekstpodstawowy"/>
        <w:numPr>
          <w:ilvl w:val="0"/>
          <w:numId w:val="21"/>
        </w:numPr>
        <w:tabs>
          <w:tab w:val="left" w:pos="283"/>
        </w:tabs>
        <w:jc w:val="both"/>
      </w:pPr>
      <w:r>
        <w:t xml:space="preserve">W przypadku nieuzgodnienia wstępnych wyników audytu wewnętrznego, o których mowa w </w:t>
      </w:r>
      <w:r w:rsidRPr="00450E5F">
        <w:rPr>
          <w:rFonts w:cs="Times New Roman"/>
        </w:rPr>
        <w:t>§</w:t>
      </w:r>
      <w:r>
        <w:t xml:space="preserve"> 22, kierownik jednostki lub komórki audytowanej może zgłosić pisemne  zastrzeżenia, w terminie określonym przez audytora wewnętrznego, nie krótszym niż 7 dni kalendarzowych od dnia poinformowania kierownik jednostki lub komórki audytowanej o wstępnych wynikach.</w:t>
      </w:r>
    </w:p>
    <w:p w:rsidR="00450E5F" w:rsidRDefault="00450E5F" w:rsidP="00C8222F">
      <w:pPr>
        <w:pStyle w:val="Tekstpodstawowy"/>
        <w:tabs>
          <w:tab w:val="left" w:pos="283"/>
        </w:tabs>
        <w:jc w:val="both"/>
      </w:pPr>
    </w:p>
    <w:p w:rsidR="00C8222F" w:rsidRDefault="00C8222F" w:rsidP="00C8222F">
      <w:pPr>
        <w:pStyle w:val="Tekstpodstawowy"/>
        <w:tabs>
          <w:tab w:val="left" w:pos="283"/>
        </w:tabs>
        <w:jc w:val="both"/>
      </w:pPr>
      <w:r>
        <w:rPr>
          <w:rFonts w:cs="Times New Roman"/>
        </w:rPr>
        <w:t>§</w:t>
      </w:r>
      <w:r>
        <w:t xml:space="preserve"> 24.1. Audytor wewnętrzny, po uzgodnieniu wstępnych wyników audytu wewnętrznego lub po wniesieniu zastrzeżeń, o których mowa w </w:t>
      </w:r>
      <w:r>
        <w:rPr>
          <w:rFonts w:cs="Times New Roman"/>
        </w:rPr>
        <w:t>§</w:t>
      </w:r>
      <w:r>
        <w:t xml:space="preserve"> 23 ust. 3, sporządza sprawozdanie końcowe z zadania zapewniającego zawierające w szczególności:</w:t>
      </w:r>
    </w:p>
    <w:p w:rsidR="00BC52E5" w:rsidRDefault="00C8222F" w:rsidP="00C8222F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temat i cel zadania; </w:t>
      </w:r>
    </w:p>
    <w:p w:rsidR="00C8222F" w:rsidRDefault="00C8222F" w:rsidP="00C8222F">
      <w:pPr>
        <w:numPr>
          <w:ilvl w:val="0"/>
          <w:numId w:val="6"/>
        </w:numPr>
        <w:tabs>
          <w:tab w:val="left" w:pos="360"/>
        </w:tabs>
        <w:jc w:val="both"/>
      </w:pPr>
      <w:r>
        <w:t>zakres podmiotowy i przedmiotowy zadania;</w:t>
      </w:r>
    </w:p>
    <w:p w:rsidR="00C8222F" w:rsidRDefault="00C8222F" w:rsidP="00C8222F">
      <w:pPr>
        <w:numPr>
          <w:ilvl w:val="0"/>
          <w:numId w:val="6"/>
        </w:numPr>
        <w:tabs>
          <w:tab w:val="left" w:pos="360"/>
        </w:tabs>
        <w:jc w:val="both"/>
      </w:pPr>
      <w:r>
        <w:t>datę rozpoczęcia zadania;</w:t>
      </w:r>
    </w:p>
    <w:p w:rsidR="00C8222F" w:rsidRDefault="00C8222F" w:rsidP="00C8222F">
      <w:pPr>
        <w:numPr>
          <w:ilvl w:val="0"/>
          <w:numId w:val="6"/>
        </w:numPr>
        <w:tabs>
          <w:tab w:val="left" w:pos="360"/>
        </w:tabs>
        <w:jc w:val="both"/>
      </w:pPr>
      <w:r>
        <w:t>ustalenia i ocenę według kryteriów przyjętych w programie zadania zapewniającego;</w:t>
      </w:r>
    </w:p>
    <w:p w:rsidR="00C8222F" w:rsidRDefault="00C8222F" w:rsidP="00C8222F">
      <w:pPr>
        <w:numPr>
          <w:ilvl w:val="0"/>
          <w:numId w:val="6"/>
        </w:numPr>
        <w:tabs>
          <w:tab w:val="left" w:pos="360"/>
        </w:tabs>
        <w:jc w:val="both"/>
      </w:pPr>
      <w:r>
        <w:t>zalecenia;</w:t>
      </w:r>
    </w:p>
    <w:p w:rsidR="00C8222F" w:rsidRDefault="00C8222F" w:rsidP="00C8222F">
      <w:pPr>
        <w:numPr>
          <w:ilvl w:val="0"/>
          <w:numId w:val="6"/>
        </w:numPr>
        <w:tabs>
          <w:tab w:val="left" w:pos="360"/>
        </w:tabs>
        <w:jc w:val="both"/>
      </w:pPr>
      <w:r>
        <w:t>odniesienie się audytora wewnętrznego do zastrzeżeń</w:t>
      </w:r>
      <w:r w:rsidR="00EE2991">
        <w:t xml:space="preserve">, o których mowa </w:t>
      </w:r>
      <w:r w:rsidR="00EE2991">
        <w:rPr>
          <w:rFonts w:cs="Times New Roman"/>
        </w:rPr>
        <w:t>§</w:t>
      </w:r>
      <w:r w:rsidR="00EE2991">
        <w:t xml:space="preserve"> 23 ust. 3;</w:t>
      </w:r>
    </w:p>
    <w:p w:rsidR="00EE2991" w:rsidRDefault="00EE2991" w:rsidP="00C8222F">
      <w:pPr>
        <w:numPr>
          <w:ilvl w:val="0"/>
          <w:numId w:val="6"/>
        </w:numPr>
        <w:tabs>
          <w:tab w:val="left" w:pos="360"/>
        </w:tabs>
        <w:jc w:val="both"/>
      </w:pPr>
      <w:r>
        <w:t>ogólną ocenę adekwatności, skuteczności i efektywności kontroli zarządczej w obszarze działalności jednostki objętym zadaniem;</w:t>
      </w:r>
    </w:p>
    <w:p w:rsidR="00EE2991" w:rsidRDefault="00EE2991" w:rsidP="00C8222F">
      <w:pPr>
        <w:numPr>
          <w:ilvl w:val="0"/>
          <w:numId w:val="6"/>
        </w:numPr>
        <w:tabs>
          <w:tab w:val="left" w:pos="360"/>
        </w:tabs>
        <w:jc w:val="both"/>
      </w:pPr>
      <w:r>
        <w:t>datę sporządzenia sprawozdania;</w:t>
      </w:r>
    </w:p>
    <w:p w:rsidR="00BC52E5" w:rsidRDefault="00EE2991" w:rsidP="00EE2991">
      <w:pPr>
        <w:numPr>
          <w:ilvl w:val="0"/>
          <w:numId w:val="6"/>
        </w:numPr>
        <w:tabs>
          <w:tab w:val="left" w:pos="360"/>
        </w:tabs>
        <w:jc w:val="both"/>
      </w:pPr>
      <w:r>
        <w:t>imię i nazwisko audytora wewnętrznego przeprowadzającego zadanie oraz jego podpis.</w:t>
      </w:r>
    </w:p>
    <w:p w:rsidR="00EE2991" w:rsidRDefault="00EE2991" w:rsidP="00EE2991">
      <w:pPr>
        <w:tabs>
          <w:tab w:val="left" w:pos="360"/>
        </w:tabs>
        <w:jc w:val="both"/>
      </w:pPr>
      <w:r>
        <w:t>2. Sprawozdanie powinno być jasne, zwięzłe, przejrzyste, obiektywne oraz kompletne.</w:t>
      </w:r>
    </w:p>
    <w:p w:rsidR="00EE2991" w:rsidRDefault="00EE2991" w:rsidP="00EE2991">
      <w:pPr>
        <w:tabs>
          <w:tab w:val="left" w:pos="360"/>
        </w:tabs>
        <w:jc w:val="both"/>
      </w:pPr>
    </w:p>
    <w:p w:rsidR="00EE2991" w:rsidRDefault="00EE2991" w:rsidP="00EE2991">
      <w:pPr>
        <w:tabs>
          <w:tab w:val="left" w:pos="360"/>
        </w:tabs>
        <w:jc w:val="both"/>
      </w:pPr>
      <w:r>
        <w:rPr>
          <w:rFonts w:cs="Times New Roman"/>
        </w:rPr>
        <w:t>§</w:t>
      </w:r>
      <w:r>
        <w:t xml:space="preserve"> 25.1. Audytor wewnętrzny przekazuje sprawozdanie końcowe kierownikowi komórki i kierownikowi jednostki.</w:t>
      </w:r>
    </w:p>
    <w:p w:rsidR="00EE2991" w:rsidRDefault="00A0771D" w:rsidP="00EE2991">
      <w:pPr>
        <w:tabs>
          <w:tab w:val="left" w:pos="360"/>
        </w:tabs>
        <w:jc w:val="both"/>
      </w:pPr>
      <w:r>
        <w:t>2. Kierownik jednostki</w:t>
      </w:r>
      <w:r w:rsidR="00EE2991">
        <w:t xml:space="preserve"> lub kierownik komórki, w terminie 14 dni kalendarzowych od dnia otrzymania sprawozdania końcowego, ustala sposób i termin realizacji zaleceń oraz wyznacza osoby odpowiedzialne za realizację zaleceń, powiadamiając o tym na piśmie </w:t>
      </w:r>
      <w:r>
        <w:t>audytora wewnętrznego i Starostę.</w:t>
      </w:r>
    </w:p>
    <w:p w:rsidR="00A0771D" w:rsidRDefault="00A0771D" w:rsidP="00EE2991">
      <w:pPr>
        <w:tabs>
          <w:tab w:val="left" w:pos="360"/>
        </w:tabs>
        <w:jc w:val="both"/>
      </w:pPr>
      <w:r>
        <w:t>3. W przypadku odmowy realizacji zaleceń kierownik jednostki lub kierownik komórki przedstawia, w terminie 7 dni kalendarzowych od dnia otrzymania sprawozdania końcowego, pisemne stanowisko Staroście i audytorowi wewnętrznemu.</w:t>
      </w:r>
    </w:p>
    <w:p w:rsidR="00A0771D" w:rsidRDefault="00A0771D" w:rsidP="00EE2991">
      <w:pPr>
        <w:tabs>
          <w:tab w:val="left" w:pos="360"/>
        </w:tabs>
        <w:jc w:val="both"/>
      </w:pPr>
      <w:r>
        <w:lastRenderedPageBreak/>
        <w:t>4. W przypadku, o którym mowa w ust. 3, Starosta podejmuje decyzję dotyczącą realizacji zaleceń, informując o tym Kierownika jednostki lub kierownika komórki i audytora wewnętrznego.</w:t>
      </w:r>
    </w:p>
    <w:p w:rsidR="00BC52E5" w:rsidRDefault="00BC52E5">
      <w:pPr>
        <w:ind w:left="283"/>
        <w:jc w:val="both"/>
      </w:pPr>
    </w:p>
    <w:p w:rsidR="00A0771D" w:rsidRDefault="00BC52E5">
      <w:pPr>
        <w:pStyle w:val="Tekstpodstawowy"/>
        <w:jc w:val="both"/>
      </w:pPr>
      <w:r>
        <w:t>§ 2</w:t>
      </w:r>
      <w:r w:rsidR="00A0771D">
        <w:t xml:space="preserve">6. 1. Audytor wewnętrzny monitoruje realizację zaleceń. </w:t>
      </w:r>
    </w:p>
    <w:p w:rsidR="00A0771D" w:rsidRDefault="00A0771D">
      <w:pPr>
        <w:pStyle w:val="Tekstpodstawowy"/>
        <w:jc w:val="both"/>
      </w:pPr>
    </w:p>
    <w:p w:rsidR="00A0771D" w:rsidRDefault="00A0771D">
      <w:pPr>
        <w:pStyle w:val="Tekstpodstawowy"/>
        <w:jc w:val="both"/>
      </w:pPr>
      <w:r>
        <w:rPr>
          <w:rFonts w:cs="Times New Roman"/>
        </w:rPr>
        <w:t>§</w:t>
      </w:r>
      <w:r>
        <w:t xml:space="preserve"> 27. 1. </w:t>
      </w:r>
      <w:r w:rsidR="000E63C5">
        <w:t>Audytor wewnętrzny po upływie terminów realizacji zaleceń przeprowadza czynności sprawdzające.</w:t>
      </w:r>
    </w:p>
    <w:p w:rsidR="00BC52E5" w:rsidRDefault="000E63C5" w:rsidP="000E63C5">
      <w:pPr>
        <w:pStyle w:val="Tekstpodstawowy"/>
        <w:jc w:val="both"/>
      </w:pPr>
      <w:r>
        <w:t>2. Wynik czynności sprawdzających audytor wewnętrzny przedstawia w notatce informacyjnej Staroście i kierownikowi jednostki lub kierownikowi komórki. Je</w:t>
      </w:r>
      <w:r w:rsidR="00BC52E5">
        <w:t xml:space="preserve">den egzemplarz audytor wewnętrzny włącza do bieżących akt. </w:t>
      </w:r>
    </w:p>
    <w:p w:rsidR="00BC52E5" w:rsidRDefault="00BC52E5">
      <w:pPr>
        <w:pStyle w:val="Tekstpodstawowy"/>
        <w:jc w:val="both"/>
      </w:pPr>
    </w:p>
    <w:p w:rsidR="00FF1C67" w:rsidRDefault="00BC52E5">
      <w:pPr>
        <w:jc w:val="both"/>
      </w:pPr>
      <w:r>
        <w:t xml:space="preserve">§ </w:t>
      </w:r>
      <w:r w:rsidR="000E63C5">
        <w:t>28</w:t>
      </w:r>
      <w:r>
        <w:t>.</w:t>
      </w:r>
      <w:r>
        <w:rPr>
          <w:b/>
        </w:rPr>
        <w:t xml:space="preserve"> </w:t>
      </w:r>
      <w:r>
        <w:t xml:space="preserve">1. Audytor wewnętrzny przedstawia </w:t>
      </w:r>
      <w:r w:rsidR="004B4862">
        <w:t>Starości</w:t>
      </w:r>
      <w:r>
        <w:t xml:space="preserve"> pisemne sprawozdanie z </w:t>
      </w:r>
      <w:r w:rsidR="006F5032">
        <w:t xml:space="preserve">prowadzenia </w:t>
      </w:r>
      <w:r>
        <w:t xml:space="preserve"> audytu </w:t>
      </w:r>
      <w:r w:rsidR="006F5032">
        <w:t xml:space="preserve">wewnętrznego </w:t>
      </w:r>
      <w:r>
        <w:t xml:space="preserve">za rok poprzedni – do 31 </w:t>
      </w:r>
      <w:r w:rsidR="004B4862">
        <w:t>stycznia</w:t>
      </w:r>
      <w:r w:rsidR="000A4DEF">
        <w:t xml:space="preserve"> roku następnego – informujące w szczególności o </w:t>
      </w:r>
      <w:r w:rsidR="00FF1C67">
        <w:t>zadaniach audytowych, monitorowaniu realizacji zaleceń, czynnościach sprawdzających oraz przeprowadzonej ocenie wewnętrznej i zewnętrznej audytu wewnętrznego.</w:t>
      </w:r>
    </w:p>
    <w:p w:rsidR="00BC52E5" w:rsidRDefault="00BC52E5">
      <w:pPr>
        <w:jc w:val="both"/>
      </w:pPr>
      <w:r>
        <w:t xml:space="preserve">2. Wzór sprawozdania </w:t>
      </w:r>
      <w:r w:rsidR="004B4862">
        <w:t xml:space="preserve">stanowi </w:t>
      </w:r>
      <w:r w:rsidR="004B4862" w:rsidRPr="004B4862">
        <w:rPr>
          <w:b/>
        </w:rPr>
        <w:t>załącznik nr 4</w:t>
      </w:r>
      <w:r w:rsidR="004B4862">
        <w:t xml:space="preserve"> do niniejszego regulaminu</w:t>
      </w:r>
      <w:r>
        <w:t>.</w:t>
      </w:r>
    </w:p>
    <w:p w:rsidR="00FF1C67" w:rsidRDefault="00FF1C67">
      <w:pPr>
        <w:jc w:val="both"/>
      </w:pPr>
    </w:p>
    <w:p w:rsidR="00BC52E5" w:rsidRDefault="00BC52E5">
      <w:pPr>
        <w:jc w:val="both"/>
      </w:pPr>
      <w:r>
        <w:t xml:space="preserve">§ </w:t>
      </w:r>
      <w:r w:rsidR="00FF1C67">
        <w:t>29</w:t>
      </w:r>
      <w:r>
        <w:t xml:space="preserve">. 1. Audytor wewnętrzny prowadzi pełną dokumentację związaną z realizacją audytu wewnętrznego, w tym w szczególności bieżące i stałe akta audytu. </w:t>
      </w:r>
    </w:p>
    <w:p w:rsidR="00BC52E5" w:rsidRDefault="00BC52E5">
      <w:pPr>
        <w:numPr>
          <w:ilvl w:val="0"/>
          <w:numId w:val="28"/>
        </w:numPr>
        <w:tabs>
          <w:tab w:val="left" w:pos="283"/>
        </w:tabs>
        <w:jc w:val="both"/>
      </w:pPr>
      <w:r>
        <w:t xml:space="preserve">Bieżące akta audytu prowadzi się w celu dokumentowania przebiegu i wyników </w:t>
      </w:r>
      <w:r w:rsidR="00F66AFA">
        <w:t>poszczególnych zadań audytowych</w:t>
      </w:r>
      <w:r>
        <w:t>.</w:t>
      </w:r>
    </w:p>
    <w:p w:rsidR="00BC52E5" w:rsidRDefault="00BC52E5">
      <w:pPr>
        <w:numPr>
          <w:ilvl w:val="0"/>
          <w:numId w:val="28"/>
        </w:numPr>
        <w:tabs>
          <w:tab w:val="left" w:pos="283"/>
        </w:tabs>
        <w:jc w:val="both"/>
      </w:pPr>
      <w:r>
        <w:t>Bieżące akta zawierają w szczególności:</w:t>
      </w:r>
    </w:p>
    <w:p w:rsidR="00BC52E5" w:rsidRDefault="00BC52E5">
      <w:pPr>
        <w:ind w:left="360"/>
        <w:jc w:val="both"/>
      </w:pPr>
      <w:r>
        <w:t xml:space="preserve">a/ dokumenty zgromadzone przed rozpoczęciem zadania </w:t>
      </w:r>
      <w:r w:rsidR="00DA6257">
        <w:t>zapewniającego</w:t>
      </w:r>
      <w:r>
        <w:t>,</w:t>
      </w:r>
    </w:p>
    <w:p w:rsidR="00BC52E5" w:rsidRDefault="00BC52E5">
      <w:pPr>
        <w:ind w:left="360"/>
        <w:jc w:val="both"/>
      </w:pPr>
      <w:r>
        <w:t xml:space="preserve">b/ dokumenty związane z przygotowaniem programu zadania </w:t>
      </w:r>
      <w:r w:rsidR="00C26D9A">
        <w:t>zapewniającego i dany program zadania</w:t>
      </w:r>
      <w:r>
        <w:t xml:space="preserve">, </w:t>
      </w:r>
    </w:p>
    <w:p w:rsidR="00BC52E5" w:rsidRDefault="00BC52E5">
      <w:pPr>
        <w:ind w:left="360"/>
        <w:jc w:val="both"/>
      </w:pPr>
      <w:r>
        <w:t xml:space="preserve">c/ protokoły z narad otwierającej i zamykającej, </w:t>
      </w:r>
    </w:p>
    <w:p w:rsidR="00BC52E5" w:rsidRDefault="00BC52E5">
      <w:pPr>
        <w:ind w:left="360"/>
        <w:jc w:val="both"/>
      </w:pPr>
      <w:r>
        <w:t>d/ imienne upoważnienia do przeprowadzania audytu wewnętrznego,</w:t>
      </w:r>
    </w:p>
    <w:p w:rsidR="00BC52E5" w:rsidRDefault="00BC52E5">
      <w:pPr>
        <w:ind w:left="360"/>
        <w:jc w:val="both"/>
      </w:pPr>
      <w:r>
        <w:t>e/ dokumenty sporządzone przez audytora wewnętrznego oraz dokumenty otrzymane      od osób trzecich w trakc</w:t>
      </w:r>
      <w:r w:rsidR="00C26D9A">
        <w:t>ie realizacji zadania zapewniającego</w:t>
      </w:r>
      <w:r>
        <w:t>,</w:t>
      </w:r>
    </w:p>
    <w:p w:rsidR="00BC52E5" w:rsidRDefault="00BC52E5">
      <w:pPr>
        <w:ind w:left="360"/>
        <w:jc w:val="both"/>
      </w:pPr>
      <w:r>
        <w:t>f/ informacje i wyjaśnienia oraz oświadczenia pracowników złoż</w:t>
      </w:r>
      <w:r w:rsidR="00C26D9A">
        <w:t>one w trakcie zadania zapewniającego</w:t>
      </w:r>
      <w:r>
        <w:t>,</w:t>
      </w:r>
    </w:p>
    <w:p w:rsidR="00BC52E5" w:rsidRDefault="00BC52E5">
      <w:pPr>
        <w:ind w:left="360"/>
        <w:jc w:val="both"/>
      </w:pPr>
      <w:r>
        <w:t>g/ wstępne ustalenia i wnioski po p</w:t>
      </w:r>
      <w:r w:rsidR="00C26D9A">
        <w:t>rzeprowadzonym zadaniu zapewniającym</w:t>
      </w:r>
      <w:r>
        <w:t>,</w:t>
      </w:r>
    </w:p>
    <w:p w:rsidR="00BC52E5" w:rsidRDefault="00BC52E5">
      <w:pPr>
        <w:ind w:left="360"/>
        <w:jc w:val="both"/>
      </w:pPr>
      <w:r>
        <w:t>h/ sprawozdanie z pr</w:t>
      </w:r>
      <w:r w:rsidR="00C26D9A">
        <w:t>zeprowadzenia zadania zapewniającego</w:t>
      </w:r>
      <w:r>
        <w:t>,</w:t>
      </w:r>
    </w:p>
    <w:p w:rsidR="00FF1C67" w:rsidRDefault="00FF1C67">
      <w:pPr>
        <w:ind w:left="360"/>
        <w:jc w:val="both"/>
      </w:pPr>
      <w:r>
        <w:t>i/ dokumenty z monitorowania realizacji zaleceń,</w:t>
      </w:r>
    </w:p>
    <w:p w:rsidR="00BC52E5" w:rsidRDefault="00FF1C67">
      <w:pPr>
        <w:ind w:left="360"/>
        <w:jc w:val="both"/>
      </w:pPr>
      <w:r>
        <w:t>j</w:t>
      </w:r>
      <w:r w:rsidR="00BC52E5">
        <w:t>/ notatkę informacyjną z audytu sprawdzającego</w:t>
      </w:r>
      <w:r w:rsidR="00C26D9A">
        <w:t xml:space="preserve"> oraz pozostałą dokumentację z tym związaną</w:t>
      </w:r>
      <w:r w:rsidR="00BC52E5">
        <w:t>,</w:t>
      </w:r>
    </w:p>
    <w:p w:rsidR="00BC52E5" w:rsidRDefault="00FF1C67">
      <w:pPr>
        <w:ind w:left="360"/>
        <w:jc w:val="both"/>
      </w:pPr>
      <w:r>
        <w:t>k</w:t>
      </w:r>
      <w:r w:rsidR="00BC52E5">
        <w:t>/ dokumenty robocze o istotnym znaczeniu dla przeprowadzenia audytu wewnętrznego,</w:t>
      </w:r>
    </w:p>
    <w:p w:rsidR="00BC52E5" w:rsidRDefault="00FF1C67">
      <w:pPr>
        <w:ind w:left="360"/>
        <w:jc w:val="both"/>
      </w:pPr>
      <w:r>
        <w:t>l</w:t>
      </w:r>
      <w:r w:rsidR="00BC52E5">
        <w:t>/ dokumenty odpowiednie do rodzaju i charakteru podjętych czynności doradczych.</w:t>
      </w:r>
    </w:p>
    <w:p w:rsidR="00BC52E5" w:rsidRDefault="00BC52E5">
      <w:pPr>
        <w:numPr>
          <w:ilvl w:val="0"/>
          <w:numId w:val="29"/>
        </w:numPr>
        <w:tabs>
          <w:tab w:val="left" w:pos="313"/>
        </w:tabs>
        <w:ind w:left="313"/>
        <w:jc w:val="both"/>
      </w:pPr>
      <w:r>
        <w:t>Prawo wglądu do akt bieżących mają osoby uprawnione do otrzymania sprawozdania        z audytu.</w:t>
      </w:r>
    </w:p>
    <w:p w:rsidR="00BC52E5" w:rsidRDefault="00BC52E5">
      <w:pPr>
        <w:numPr>
          <w:ilvl w:val="0"/>
          <w:numId w:val="29"/>
        </w:numPr>
        <w:tabs>
          <w:tab w:val="left" w:pos="313"/>
        </w:tabs>
        <w:ind w:left="313"/>
        <w:jc w:val="both"/>
      </w:pPr>
      <w:r>
        <w:t>Stałe akta audytu słu</w:t>
      </w:r>
      <w:r w:rsidR="00E44531">
        <w:t>żą gromadzeniu</w:t>
      </w:r>
      <w:r>
        <w:t xml:space="preserve"> aktualnych informacji dotyczących obszarów, które mogą być przedmiotem audytu wewnętrznego. </w:t>
      </w:r>
    </w:p>
    <w:p w:rsidR="00BC52E5" w:rsidRDefault="00BC52E5">
      <w:pPr>
        <w:numPr>
          <w:ilvl w:val="0"/>
          <w:numId w:val="29"/>
        </w:numPr>
        <w:tabs>
          <w:tab w:val="left" w:pos="313"/>
        </w:tabs>
        <w:ind w:left="313"/>
        <w:jc w:val="both"/>
      </w:pPr>
      <w:r>
        <w:t>Stałe akta audytu zawierają w szczególności:</w:t>
      </w:r>
    </w:p>
    <w:p w:rsidR="00BC52E5" w:rsidRDefault="00C26D9A">
      <w:pPr>
        <w:ind w:left="360"/>
        <w:jc w:val="both"/>
      </w:pPr>
      <w:r>
        <w:t>a</w:t>
      </w:r>
      <w:r w:rsidR="00BC52E5">
        <w:t>/ plany audytu wewnętrznego,</w:t>
      </w:r>
    </w:p>
    <w:p w:rsidR="00BC52E5" w:rsidRDefault="00C26D9A">
      <w:pPr>
        <w:ind w:left="360"/>
        <w:jc w:val="both"/>
      </w:pPr>
      <w:r>
        <w:t>b</w:t>
      </w:r>
      <w:r w:rsidR="00BC52E5">
        <w:t>/ sprawozdania z wykonania planów audytu,</w:t>
      </w:r>
    </w:p>
    <w:p w:rsidR="00C26D9A" w:rsidRDefault="00C26D9A">
      <w:pPr>
        <w:ind w:left="360"/>
        <w:jc w:val="both"/>
      </w:pPr>
      <w:r>
        <w:t>c/ zakres realizacji planu audytu,</w:t>
      </w:r>
    </w:p>
    <w:p w:rsidR="00BC52E5" w:rsidRDefault="00BC52E5">
      <w:pPr>
        <w:ind w:left="360"/>
        <w:jc w:val="both"/>
      </w:pPr>
      <w:r>
        <w:lastRenderedPageBreak/>
        <w:t>d/ inne informacje mogące mieć wpływ na przeprowadzenie audytu wewnętrznego.</w:t>
      </w:r>
    </w:p>
    <w:p w:rsidR="00DB565F" w:rsidRDefault="00C26D9A" w:rsidP="00DB565F">
      <w:pPr>
        <w:numPr>
          <w:ilvl w:val="0"/>
          <w:numId w:val="30"/>
        </w:numPr>
        <w:tabs>
          <w:tab w:val="left" w:pos="283"/>
        </w:tabs>
        <w:jc w:val="both"/>
      </w:pPr>
      <w:r>
        <w:t>Audytor wewnętrzny udostępnia do wglądu akta bieżące i stałe Staroście lub osobie przez niego upoważnionej.</w:t>
      </w:r>
      <w:r w:rsidR="00DB565F">
        <w:t xml:space="preserve"> Natomiast plan audytu oraz sprawozdanie z wykonania planu audytu stanowią, udostępnioną na wniosek, informację publiczną w rozumieniu ustawy o dostępie do informacji publicznej.</w:t>
      </w:r>
    </w:p>
    <w:p w:rsidR="00DB565F" w:rsidRDefault="00DB565F" w:rsidP="00DB565F">
      <w:pPr>
        <w:ind w:left="283"/>
        <w:jc w:val="both"/>
      </w:pPr>
    </w:p>
    <w:p w:rsidR="00BC52E5" w:rsidRDefault="00BC52E5">
      <w:pPr>
        <w:ind w:left="283"/>
        <w:jc w:val="both"/>
        <w:rPr>
          <w:b/>
        </w:rPr>
      </w:pPr>
    </w:p>
    <w:p w:rsidR="00BC52E5" w:rsidRDefault="00BC52E5">
      <w:pPr>
        <w:pStyle w:val="Tekstpodstawowy"/>
        <w:jc w:val="center"/>
        <w:rPr>
          <w:b/>
        </w:rPr>
      </w:pPr>
      <w:r>
        <w:rPr>
          <w:b/>
        </w:rPr>
        <w:t>ROZDZIAŁ VI</w:t>
      </w:r>
    </w:p>
    <w:p w:rsidR="00BC52E5" w:rsidRDefault="00BC52E5">
      <w:pPr>
        <w:pStyle w:val="Tekstpodstawowy"/>
        <w:jc w:val="center"/>
        <w:rPr>
          <w:b/>
        </w:rPr>
      </w:pPr>
      <w:r>
        <w:rPr>
          <w:b/>
        </w:rPr>
        <w:t>Czynności doradcze.</w:t>
      </w:r>
    </w:p>
    <w:p w:rsidR="00BC52E5" w:rsidRDefault="00BC52E5">
      <w:pPr>
        <w:pStyle w:val="Tekstpodstawowy"/>
        <w:jc w:val="center"/>
        <w:rPr>
          <w:b/>
        </w:rPr>
      </w:pPr>
    </w:p>
    <w:p w:rsidR="00BC52E5" w:rsidRDefault="00BC52E5" w:rsidP="00500D3F">
      <w:pPr>
        <w:ind w:left="284" w:hanging="284"/>
        <w:jc w:val="both"/>
      </w:pPr>
      <w:r>
        <w:t>§ 3</w:t>
      </w:r>
      <w:r w:rsidR="00500D3F">
        <w:t>0</w:t>
      </w:r>
      <w:r>
        <w:t xml:space="preserve">. 1. Audytor wewnętrzny </w:t>
      </w:r>
      <w:r w:rsidR="00500D3F">
        <w:t>może wykonywać czynności doradcze służące wspieraniu kierownika jednostki w realizacji celów i zadań</w:t>
      </w:r>
      <w:r>
        <w:t>.</w:t>
      </w:r>
    </w:p>
    <w:p w:rsidR="00BC52E5" w:rsidRDefault="00BC52E5">
      <w:pPr>
        <w:jc w:val="both"/>
      </w:pPr>
      <w:r>
        <w:t>2. Audytor   wewnętrzny  prowadzący  audyt  wewnętrzny  w  jednostce  może  wykonywać</w:t>
      </w:r>
    </w:p>
    <w:p w:rsidR="00BC52E5" w:rsidRDefault="00BC52E5" w:rsidP="00500D3F">
      <w:pPr>
        <w:ind w:left="240"/>
        <w:jc w:val="both"/>
      </w:pPr>
      <w:r>
        <w:t>czynności doradcze na wniosek kierownika tej jednostki za zgodą Starosty</w:t>
      </w:r>
      <w:r w:rsidR="00500D3F">
        <w:t xml:space="preserve"> lub z własnej inicjatywy</w:t>
      </w:r>
      <w:r>
        <w:t>.</w:t>
      </w:r>
    </w:p>
    <w:p w:rsidR="00500D3F" w:rsidRDefault="006C4EA7" w:rsidP="00500D3F">
      <w:pPr>
        <w:ind w:left="240"/>
        <w:jc w:val="both"/>
      </w:pPr>
      <w:r>
        <w:t>3. C</w:t>
      </w:r>
      <w:r w:rsidR="00500D3F">
        <w:t xml:space="preserve">el i zakres </w:t>
      </w:r>
      <w:r>
        <w:t>czynności doradczych audytor wewnętrzny uzgadnia z kierownikiem jednostki.</w:t>
      </w:r>
    </w:p>
    <w:p w:rsidR="00500D3F" w:rsidRDefault="00500D3F" w:rsidP="00500D3F">
      <w:pPr>
        <w:ind w:left="240"/>
        <w:jc w:val="both"/>
      </w:pPr>
    </w:p>
    <w:p w:rsidR="00BC52E5" w:rsidRDefault="00BC52E5" w:rsidP="006C4EA7">
      <w:pPr>
        <w:ind w:left="426" w:hanging="426"/>
        <w:jc w:val="both"/>
      </w:pPr>
      <w:r>
        <w:t>§ 3</w:t>
      </w:r>
      <w:r w:rsidR="00500D3F">
        <w:t>1</w:t>
      </w:r>
      <w:r>
        <w:t>. 1. Audytor wewnętrzny może odmówić wykonywanie czynności doradczych, jeżeli     uzna,  że  zakres  lub  cel  tych  czynności  nie  jest zgodny z celami audytu wewnętrznego.</w:t>
      </w:r>
      <w:r w:rsidR="006C4EA7">
        <w:t xml:space="preserve"> </w:t>
      </w:r>
      <w:r>
        <w:t xml:space="preserve">W szczególności gdyby prowadziło to do przyjęcia przez niego </w:t>
      </w:r>
      <w:r w:rsidR="00E44531">
        <w:t>obowiązków, odpowiedzialności</w:t>
      </w:r>
      <w:r>
        <w:t xml:space="preserve"> lub uprawnień </w:t>
      </w:r>
      <w:r w:rsidR="00E44531">
        <w:t>w</w:t>
      </w:r>
      <w:r>
        <w:t>chodzących w zakres zarządzania jednostką.</w:t>
      </w:r>
    </w:p>
    <w:p w:rsidR="00BC52E5" w:rsidRDefault="00BC52E5">
      <w:pPr>
        <w:jc w:val="both"/>
      </w:pPr>
      <w:r>
        <w:t>2. O odmowie  wykonania  czynności  doradczych  i  jej  przyczynach  powiadamia  pisemnie</w:t>
      </w:r>
    </w:p>
    <w:p w:rsidR="00BC52E5" w:rsidRDefault="00BC52E5">
      <w:pPr>
        <w:jc w:val="both"/>
      </w:pPr>
      <w:r>
        <w:t xml:space="preserve">     kierownika jednostki oraz Starostę.</w:t>
      </w:r>
    </w:p>
    <w:p w:rsidR="006C4EA7" w:rsidRDefault="006C4EA7">
      <w:pPr>
        <w:jc w:val="both"/>
      </w:pPr>
    </w:p>
    <w:p w:rsidR="00BC52E5" w:rsidRDefault="00BC52E5">
      <w:pPr>
        <w:jc w:val="both"/>
      </w:pPr>
      <w:r>
        <w:t>§ 3</w:t>
      </w:r>
      <w:r w:rsidR="006C4EA7">
        <w:t>2</w:t>
      </w:r>
      <w:r>
        <w:t xml:space="preserve">. 1 W wyniku czynności doradczych audytor wewnętrzny może przedstawić </w:t>
      </w:r>
      <w:r w:rsidR="006C4EA7">
        <w:t>propozycje</w:t>
      </w:r>
      <w:r>
        <w:t xml:space="preserve"> dotyczące usprawnienia funkcjonowania jednostki.</w:t>
      </w:r>
    </w:p>
    <w:p w:rsidR="00BC52E5" w:rsidRDefault="00BC52E5" w:rsidP="006C4EA7">
      <w:pPr>
        <w:jc w:val="both"/>
      </w:pPr>
    </w:p>
    <w:p w:rsidR="00BC52E5" w:rsidRDefault="00BC52E5">
      <w:pPr>
        <w:jc w:val="both"/>
      </w:pPr>
      <w:r>
        <w:t>§ 3</w:t>
      </w:r>
      <w:r w:rsidR="006C4EA7">
        <w:t>3</w:t>
      </w:r>
      <w:r>
        <w:t xml:space="preserve">. Sposób wykonania i dokumentowania </w:t>
      </w:r>
      <w:r w:rsidR="006C4EA7">
        <w:t xml:space="preserve">przebiegu oraz wyniku czynności doradczych  powinien </w:t>
      </w:r>
      <w:r>
        <w:t>być odpowiedni do rodzaju i charakteru działań podjętych przez audytora wewnętrznego.</w:t>
      </w:r>
    </w:p>
    <w:p w:rsidR="00BC52E5" w:rsidRDefault="00BC52E5">
      <w:pPr>
        <w:jc w:val="both"/>
      </w:pPr>
    </w:p>
    <w:p w:rsidR="00BC52E5" w:rsidRDefault="00BC52E5">
      <w:pPr>
        <w:jc w:val="both"/>
      </w:pPr>
    </w:p>
    <w:p w:rsidR="00BC52E5" w:rsidRDefault="00BC52E5">
      <w:pPr>
        <w:pStyle w:val="Tekstpodstawowy"/>
        <w:jc w:val="center"/>
        <w:rPr>
          <w:b/>
        </w:rPr>
      </w:pPr>
      <w:r>
        <w:rPr>
          <w:b/>
        </w:rPr>
        <w:t>ROZDZIAŁ VII</w:t>
      </w:r>
    </w:p>
    <w:p w:rsidR="00BC52E5" w:rsidRDefault="00BC52E5">
      <w:pPr>
        <w:pStyle w:val="Tekstpodstawowy"/>
        <w:jc w:val="center"/>
        <w:rPr>
          <w:b/>
        </w:rPr>
      </w:pPr>
      <w:r>
        <w:rPr>
          <w:b/>
        </w:rPr>
        <w:t xml:space="preserve">Ocena </w:t>
      </w:r>
      <w:r w:rsidR="00E44531">
        <w:rPr>
          <w:b/>
        </w:rPr>
        <w:t xml:space="preserve">prowadzenia </w:t>
      </w:r>
      <w:r>
        <w:rPr>
          <w:b/>
        </w:rPr>
        <w:t>audytu wewnętrznego.</w:t>
      </w:r>
    </w:p>
    <w:p w:rsidR="00BC52E5" w:rsidRDefault="00BC52E5">
      <w:pPr>
        <w:pStyle w:val="Tekstpodstawowy"/>
        <w:jc w:val="center"/>
        <w:rPr>
          <w:b/>
        </w:rPr>
      </w:pPr>
    </w:p>
    <w:p w:rsidR="007D0A9B" w:rsidRPr="007D0A9B" w:rsidRDefault="00BC52E5" w:rsidP="007D0A9B">
      <w:pPr>
        <w:ind w:left="567" w:hanging="567"/>
        <w:jc w:val="both"/>
      </w:pPr>
      <w:r w:rsidRPr="007D0A9B">
        <w:t xml:space="preserve">§ </w:t>
      </w:r>
      <w:r w:rsidR="00A44C25" w:rsidRPr="007D0A9B">
        <w:t>34</w:t>
      </w:r>
      <w:r w:rsidRPr="007D0A9B">
        <w:t xml:space="preserve">. </w:t>
      </w:r>
      <w:r w:rsidR="007D0A9B" w:rsidRPr="007D0A9B">
        <w:t>1. W celu zapewnienia poprawy jakości działań audytowych ustalono program zapewnienia i poprawy jakości audytu wewnętrznego, który załączono do Księgi Procedur.</w:t>
      </w:r>
    </w:p>
    <w:p w:rsidR="00BC52E5" w:rsidRPr="007D0A9B" w:rsidRDefault="007D0A9B" w:rsidP="007D0A9B">
      <w:pPr>
        <w:ind w:left="567"/>
        <w:jc w:val="both"/>
      </w:pPr>
      <w:r w:rsidRPr="007D0A9B">
        <w:t xml:space="preserve">2. </w:t>
      </w:r>
      <w:r w:rsidR="00BC52E5" w:rsidRPr="007D0A9B">
        <w:t>W ramach oceny adekwatności wykonanych prac audytorskich oraz sprawdzenia czy ustalone cele audytu zostały osiągnięte audytor wewnętrzny dokonuje okresowego przeglądu akt audytu.</w:t>
      </w:r>
    </w:p>
    <w:p w:rsidR="007D0A9B" w:rsidRPr="007D0A9B" w:rsidRDefault="007D0A9B">
      <w:pPr>
        <w:jc w:val="both"/>
      </w:pPr>
    </w:p>
    <w:p w:rsidR="00BC52E5" w:rsidRDefault="00BC52E5" w:rsidP="007D0A9B">
      <w:pPr>
        <w:ind w:left="426" w:hanging="426"/>
        <w:jc w:val="both"/>
      </w:pPr>
      <w:r>
        <w:t>§ 3</w:t>
      </w:r>
      <w:r w:rsidR="007D0A9B">
        <w:t>5</w:t>
      </w:r>
      <w:r>
        <w:t xml:space="preserve">. 1. Audytor wewnętrzny może przeprowadzić ocenę jakości przeprowadzonego audytu wewnętrznego poprzez analizę wypełnionego kwestionariusza ankiety poaudytowej. </w:t>
      </w:r>
    </w:p>
    <w:p w:rsidR="00BC52E5" w:rsidRDefault="00BC52E5" w:rsidP="007D0A9B">
      <w:pPr>
        <w:ind w:left="426"/>
        <w:jc w:val="both"/>
      </w:pPr>
      <w:r>
        <w:t xml:space="preserve">2. Kwestionariusz ankiety poaudytowej wypełnia </w:t>
      </w:r>
      <w:r w:rsidR="007D0A9B">
        <w:t>k</w:t>
      </w:r>
      <w:r w:rsidR="00A44C25">
        <w:t>ierownik jednostki lub kierownik komórki</w:t>
      </w:r>
      <w:r>
        <w:t>. Wzór ankiety został określony w Księdze Procedur Audytu Wewnętrznego.</w:t>
      </w:r>
    </w:p>
    <w:p w:rsidR="007D0A9B" w:rsidRDefault="007D0A9B" w:rsidP="007D0A9B">
      <w:pPr>
        <w:ind w:left="426"/>
        <w:jc w:val="both"/>
      </w:pPr>
    </w:p>
    <w:p w:rsidR="00BC52E5" w:rsidRDefault="00BC52E5" w:rsidP="008F3D67">
      <w:pPr>
        <w:ind w:left="284" w:hanging="284"/>
        <w:jc w:val="both"/>
      </w:pPr>
      <w:r>
        <w:t xml:space="preserve">§ </w:t>
      </w:r>
      <w:r w:rsidR="007D0A9B">
        <w:t>36</w:t>
      </w:r>
      <w:r>
        <w:t xml:space="preserve">. 1. Audytor wewnętrzny dokonuje corocznie przeglądu działalności BK w celu zapewnienia zgodności tych działań ze Standardami audytu wewnętrznego. </w:t>
      </w:r>
    </w:p>
    <w:p w:rsidR="00BC52E5" w:rsidRDefault="00BC52E5">
      <w:pPr>
        <w:numPr>
          <w:ilvl w:val="0"/>
          <w:numId w:val="31"/>
        </w:numPr>
        <w:tabs>
          <w:tab w:val="left" w:pos="283"/>
        </w:tabs>
        <w:jc w:val="both"/>
      </w:pPr>
      <w:r>
        <w:t xml:space="preserve">Przegląd ten przeprowadzany jest drogą samooceny do dnia 31 </w:t>
      </w:r>
      <w:r w:rsidR="008352FB">
        <w:t>stycznia</w:t>
      </w:r>
      <w:r>
        <w:t xml:space="preserve"> roku następnego              i przedstawiany Staroście.</w:t>
      </w:r>
    </w:p>
    <w:p w:rsidR="00BC52E5" w:rsidRPr="007D0A9B" w:rsidRDefault="00BC52E5" w:rsidP="008352FB">
      <w:pPr>
        <w:numPr>
          <w:ilvl w:val="0"/>
          <w:numId w:val="31"/>
        </w:numPr>
        <w:tabs>
          <w:tab w:val="left" w:pos="283"/>
        </w:tabs>
        <w:jc w:val="both"/>
      </w:pPr>
      <w:r w:rsidRPr="007D0A9B">
        <w:t>Audytor wewnętrzny dokumentuje przegląd określony w ust. 1 w formie kwestionariusza samooceny, którego wzór określa Księga Procedur Audytu Wewnętrznego.</w:t>
      </w:r>
    </w:p>
    <w:p w:rsidR="00BC52E5" w:rsidRPr="007D0A9B" w:rsidRDefault="00BC52E5">
      <w:pPr>
        <w:jc w:val="both"/>
      </w:pPr>
    </w:p>
    <w:p w:rsidR="00A26B69" w:rsidRDefault="00A26B69">
      <w:pPr>
        <w:jc w:val="both"/>
        <w:rPr>
          <w:b/>
        </w:rPr>
      </w:pPr>
    </w:p>
    <w:p w:rsidR="00A26B69" w:rsidRDefault="00A26B69">
      <w:pPr>
        <w:jc w:val="both"/>
        <w:rPr>
          <w:b/>
        </w:rPr>
      </w:pPr>
    </w:p>
    <w:p w:rsidR="00BC52E5" w:rsidRDefault="00B75FBA">
      <w:pPr>
        <w:jc w:val="center"/>
        <w:rPr>
          <w:b/>
        </w:rPr>
      </w:pPr>
      <w:r>
        <w:rPr>
          <w:b/>
        </w:rPr>
        <w:t>ROZDZIAŁ VIII</w:t>
      </w:r>
    </w:p>
    <w:p w:rsidR="00BC52E5" w:rsidRDefault="00BC52E5">
      <w:pPr>
        <w:pStyle w:val="Tekstpodstawowy"/>
        <w:jc w:val="center"/>
        <w:rPr>
          <w:b/>
        </w:rPr>
      </w:pPr>
      <w:r>
        <w:rPr>
          <w:b/>
        </w:rPr>
        <w:t>Doskonalenie zawodowe audytora wewnętrznego.</w:t>
      </w:r>
    </w:p>
    <w:p w:rsidR="00BC52E5" w:rsidRDefault="00BC52E5">
      <w:pPr>
        <w:pStyle w:val="Tekstpodstawowy"/>
        <w:jc w:val="center"/>
        <w:rPr>
          <w:b/>
        </w:rPr>
      </w:pPr>
    </w:p>
    <w:p w:rsidR="00BC52E5" w:rsidRDefault="007D0A9B" w:rsidP="00500D3F">
      <w:pPr>
        <w:ind w:left="284" w:hanging="284"/>
        <w:jc w:val="both"/>
      </w:pPr>
      <w:r>
        <w:t>§ 37</w:t>
      </w:r>
      <w:r w:rsidR="00BC52E5">
        <w:t>. 1. Audytor wewnętrzny poszerza swoją wiedzę, umiejętności oraz kwalifikacje poprzez stałe doskonalenie zawodowe.</w:t>
      </w:r>
    </w:p>
    <w:p w:rsidR="00BC52E5" w:rsidRDefault="00BC52E5">
      <w:pPr>
        <w:jc w:val="both"/>
      </w:pPr>
      <w:r>
        <w:t>2. Przy sporządzeniu planu rocznego audytu audytor wewnętrzny powinien uwzględnić czas</w:t>
      </w:r>
    </w:p>
    <w:p w:rsidR="00BC52E5" w:rsidRDefault="00BC52E5">
      <w:pPr>
        <w:jc w:val="both"/>
      </w:pPr>
      <w:r>
        <w:t xml:space="preserve">     na rozwój zawodowy, szkolenia. </w:t>
      </w:r>
    </w:p>
    <w:p w:rsidR="007D0A9B" w:rsidRDefault="007D0A9B">
      <w:pPr>
        <w:jc w:val="both"/>
      </w:pPr>
    </w:p>
    <w:p w:rsidR="00BC52E5" w:rsidRDefault="00BC52E5">
      <w:pPr>
        <w:jc w:val="both"/>
      </w:pPr>
      <w:r>
        <w:t xml:space="preserve"> </w:t>
      </w:r>
    </w:p>
    <w:p w:rsidR="00BC52E5" w:rsidRDefault="002D0DB9">
      <w:pPr>
        <w:jc w:val="both"/>
      </w:pPr>
      <w:r>
        <w:t>§ 3</w:t>
      </w:r>
      <w:r w:rsidR="00BC52E5">
        <w:t>8. Zmiany regulaminu dokonuje się w trybie jego przyjęcia.</w:t>
      </w:r>
    </w:p>
    <w:sectPr w:rsidR="00BC52E5" w:rsidSect="00A26B69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8" w:right="1418" w:bottom="1627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F8" w:rsidRDefault="00BD0BF8">
      <w:r>
        <w:separator/>
      </w:r>
    </w:p>
  </w:endnote>
  <w:endnote w:type="continuationSeparator" w:id="0">
    <w:p w:rsidR="00BD0BF8" w:rsidRDefault="00BD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3F" w:rsidRDefault="00500D3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F8" w:rsidRDefault="00BD0BF8">
      <w:r>
        <w:separator/>
      </w:r>
    </w:p>
  </w:footnote>
  <w:footnote w:type="continuationSeparator" w:id="0">
    <w:p w:rsidR="00BD0BF8" w:rsidRDefault="00BD0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2"/>
        <w:szCs w:val="22"/>
      </w:rPr>
      <w:id w:val="5944478"/>
      <w:docPartObj>
        <w:docPartGallery w:val="Page Numbers (Top of Page)"/>
        <w:docPartUnique/>
      </w:docPartObj>
    </w:sdtPr>
    <w:sdtContent>
      <w:p w:rsidR="00500D3F" w:rsidRPr="00A26B69" w:rsidRDefault="00D20C22">
        <w:pPr>
          <w:pStyle w:val="Nagwek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A26B6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500D3F" w:rsidRPr="00A26B6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A26B6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63015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A26B6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00D3F" w:rsidRDefault="00500D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B"/>
    <w:multiLevelType w:val="multilevel"/>
    <w:tmpl w:val="0000001B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C"/>
    <w:multiLevelType w:val="multilevel"/>
    <w:tmpl w:val="0000001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D"/>
    <w:multiLevelType w:val="multilevel"/>
    <w:tmpl w:val="0000001D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E"/>
    <w:multiLevelType w:val="multilevel"/>
    <w:tmpl w:val="0000001E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0"/>
    <w:multiLevelType w:val="multilevel"/>
    <w:tmpl w:val="0000002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1"/>
    <w:multiLevelType w:val="multilevel"/>
    <w:tmpl w:val="0000002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184F463B"/>
    <w:multiLevelType w:val="hybridMultilevel"/>
    <w:tmpl w:val="E22C5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6762EC"/>
    <w:multiLevelType w:val="hybridMultilevel"/>
    <w:tmpl w:val="6C62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B59C6"/>
    <w:multiLevelType w:val="hybridMultilevel"/>
    <w:tmpl w:val="ADD2F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3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4341"/>
    <w:rsid w:val="000057D4"/>
    <w:rsid w:val="00050CFB"/>
    <w:rsid w:val="00054A63"/>
    <w:rsid w:val="00090B9A"/>
    <w:rsid w:val="000972AD"/>
    <w:rsid w:val="000A4DEF"/>
    <w:rsid w:val="000E63C5"/>
    <w:rsid w:val="00101608"/>
    <w:rsid w:val="00140ADB"/>
    <w:rsid w:val="00146851"/>
    <w:rsid w:val="001568FB"/>
    <w:rsid w:val="0016173E"/>
    <w:rsid w:val="00182D71"/>
    <w:rsid w:val="00213C73"/>
    <w:rsid w:val="0023478F"/>
    <w:rsid w:val="00237FB1"/>
    <w:rsid w:val="00296F5F"/>
    <w:rsid w:val="002D0DB9"/>
    <w:rsid w:val="002F3A3A"/>
    <w:rsid w:val="003624F3"/>
    <w:rsid w:val="00362730"/>
    <w:rsid w:val="00372E50"/>
    <w:rsid w:val="003C0DFD"/>
    <w:rsid w:val="0040011F"/>
    <w:rsid w:val="00450E5F"/>
    <w:rsid w:val="00491B9C"/>
    <w:rsid w:val="004A0A0C"/>
    <w:rsid w:val="004B4862"/>
    <w:rsid w:val="004D4F38"/>
    <w:rsid w:val="00500D3F"/>
    <w:rsid w:val="0051173A"/>
    <w:rsid w:val="00531345"/>
    <w:rsid w:val="00531A09"/>
    <w:rsid w:val="00541902"/>
    <w:rsid w:val="005A6129"/>
    <w:rsid w:val="005C3BE9"/>
    <w:rsid w:val="005E355B"/>
    <w:rsid w:val="005F4138"/>
    <w:rsid w:val="005F5041"/>
    <w:rsid w:val="006612E7"/>
    <w:rsid w:val="00674C36"/>
    <w:rsid w:val="00685EB1"/>
    <w:rsid w:val="006B2E57"/>
    <w:rsid w:val="006B3D69"/>
    <w:rsid w:val="006C4EA7"/>
    <w:rsid w:val="006D135B"/>
    <w:rsid w:val="006F5032"/>
    <w:rsid w:val="006F7F62"/>
    <w:rsid w:val="00733114"/>
    <w:rsid w:val="007D0A9B"/>
    <w:rsid w:val="008061F0"/>
    <w:rsid w:val="00811104"/>
    <w:rsid w:val="0082532A"/>
    <w:rsid w:val="00826CE2"/>
    <w:rsid w:val="008350DA"/>
    <w:rsid w:val="008352FB"/>
    <w:rsid w:val="008432DC"/>
    <w:rsid w:val="00843B8E"/>
    <w:rsid w:val="00874089"/>
    <w:rsid w:val="008774F9"/>
    <w:rsid w:val="008D540B"/>
    <w:rsid w:val="008E6DF6"/>
    <w:rsid w:val="008F3D67"/>
    <w:rsid w:val="009047B5"/>
    <w:rsid w:val="009413B4"/>
    <w:rsid w:val="00970D77"/>
    <w:rsid w:val="009B277A"/>
    <w:rsid w:val="009D4EE9"/>
    <w:rsid w:val="00A0771D"/>
    <w:rsid w:val="00A257AE"/>
    <w:rsid w:val="00A26B69"/>
    <w:rsid w:val="00A36318"/>
    <w:rsid w:val="00A44C25"/>
    <w:rsid w:val="00A6427B"/>
    <w:rsid w:val="00A6718D"/>
    <w:rsid w:val="00B45A52"/>
    <w:rsid w:val="00B46AC8"/>
    <w:rsid w:val="00B75FBA"/>
    <w:rsid w:val="00BC52E5"/>
    <w:rsid w:val="00BD0BF8"/>
    <w:rsid w:val="00C00F0E"/>
    <w:rsid w:val="00C26D9A"/>
    <w:rsid w:val="00C359A2"/>
    <w:rsid w:val="00C360D6"/>
    <w:rsid w:val="00C36370"/>
    <w:rsid w:val="00C8222F"/>
    <w:rsid w:val="00C9065B"/>
    <w:rsid w:val="00C9216B"/>
    <w:rsid w:val="00C97ADD"/>
    <w:rsid w:val="00CB7981"/>
    <w:rsid w:val="00CC71B7"/>
    <w:rsid w:val="00D04341"/>
    <w:rsid w:val="00D20C22"/>
    <w:rsid w:val="00D40CD4"/>
    <w:rsid w:val="00D50CDD"/>
    <w:rsid w:val="00D55935"/>
    <w:rsid w:val="00D63015"/>
    <w:rsid w:val="00DA6257"/>
    <w:rsid w:val="00DB565F"/>
    <w:rsid w:val="00DD2E3F"/>
    <w:rsid w:val="00E43930"/>
    <w:rsid w:val="00E44531"/>
    <w:rsid w:val="00E44985"/>
    <w:rsid w:val="00E61ED6"/>
    <w:rsid w:val="00EC187D"/>
    <w:rsid w:val="00ED39C5"/>
    <w:rsid w:val="00EE2991"/>
    <w:rsid w:val="00EE6C7C"/>
    <w:rsid w:val="00F20185"/>
    <w:rsid w:val="00F2678E"/>
    <w:rsid w:val="00F34DBA"/>
    <w:rsid w:val="00F46547"/>
    <w:rsid w:val="00F55A46"/>
    <w:rsid w:val="00F63527"/>
    <w:rsid w:val="00F66AFA"/>
    <w:rsid w:val="00FD7F8A"/>
    <w:rsid w:val="00FF0E13"/>
    <w:rsid w:val="00FF1C67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B9C"/>
    <w:pPr>
      <w:suppressAutoHyphens/>
    </w:pPr>
    <w:rPr>
      <w:rFonts w:cs="Arial Unicode MS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491B9C"/>
    <w:pPr>
      <w:keepNext/>
      <w:tabs>
        <w:tab w:val="num" w:pos="0"/>
      </w:tabs>
      <w:outlineLvl w:val="0"/>
    </w:pPr>
  </w:style>
  <w:style w:type="paragraph" w:styleId="Nagwek2">
    <w:name w:val="heading 2"/>
    <w:basedOn w:val="Normalny"/>
    <w:next w:val="Normalny"/>
    <w:qFormat/>
    <w:rsid w:val="00491B9C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91B9C"/>
  </w:style>
  <w:style w:type="character" w:styleId="Numerstrony">
    <w:name w:val="page number"/>
    <w:basedOn w:val="WW-Domylnaczcionkaakapitu"/>
    <w:semiHidden/>
    <w:rsid w:val="00491B9C"/>
  </w:style>
  <w:style w:type="character" w:customStyle="1" w:styleId="Znakinumeracji">
    <w:name w:val="Znaki numeracji"/>
    <w:rsid w:val="00491B9C"/>
  </w:style>
  <w:style w:type="character" w:customStyle="1" w:styleId="Znakiprzypiswkocowych">
    <w:name w:val="Znaki przypisów końcowych"/>
    <w:rsid w:val="00491B9C"/>
  </w:style>
  <w:style w:type="character" w:customStyle="1" w:styleId="WW-Absatz-Standardschriftart">
    <w:name w:val="WW-Absatz-Standardschriftart"/>
    <w:rsid w:val="00491B9C"/>
  </w:style>
  <w:style w:type="character" w:customStyle="1" w:styleId="WW-Domylnaczcionkaakapitu">
    <w:name w:val="WW-Domyślna czcionka akapitu"/>
    <w:rsid w:val="00491B9C"/>
  </w:style>
  <w:style w:type="character" w:customStyle="1" w:styleId="WW8Num22z0">
    <w:name w:val="WW8Num22z0"/>
    <w:rsid w:val="00491B9C"/>
    <w:rPr>
      <w:rFonts w:ascii="Wingdings" w:hAnsi="Wingdings"/>
    </w:rPr>
  </w:style>
  <w:style w:type="character" w:customStyle="1" w:styleId="WW8Num29z0">
    <w:name w:val="WW8Num29z0"/>
    <w:rsid w:val="00491B9C"/>
    <w:rPr>
      <w:rFonts w:ascii="Wingdings" w:hAnsi="Wingdings"/>
    </w:rPr>
  </w:style>
  <w:style w:type="character" w:customStyle="1" w:styleId="WW8Num36z0">
    <w:name w:val="WW8Num36z0"/>
    <w:rsid w:val="00491B9C"/>
    <w:rPr>
      <w:rFonts w:ascii="Wingdings" w:hAnsi="Wingdings"/>
    </w:rPr>
  </w:style>
  <w:style w:type="character" w:customStyle="1" w:styleId="WW8Num37z0">
    <w:name w:val="WW8Num37z0"/>
    <w:rsid w:val="00491B9C"/>
    <w:rPr>
      <w:rFonts w:ascii="Symbol" w:hAnsi="Symbol"/>
    </w:rPr>
  </w:style>
  <w:style w:type="character" w:customStyle="1" w:styleId="WW8Num55z0">
    <w:name w:val="WW8Num55z0"/>
    <w:rsid w:val="00491B9C"/>
    <w:rPr>
      <w:rFonts w:ascii="Symbol" w:hAnsi="Symbol"/>
    </w:rPr>
  </w:style>
  <w:style w:type="character" w:customStyle="1" w:styleId="WW8Num61z0">
    <w:name w:val="WW8Num61z0"/>
    <w:rsid w:val="00491B9C"/>
    <w:rPr>
      <w:rFonts w:ascii="Wingdings" w:hAnsi="Wingdings"/>
    </w:rPr>
  </w:style>
  <w:style w:type="character" w:customStyle="1" w:styleId="WW8Num64z0">
    <w:name w:val="WW8Num64z0"/>
    <w:rsid w:val="00491B9C"/>
    <w:rPr>
      <w:rFonts w:ascii="Wingdings" w:hAnsi="Wingdings"/>
    </w:rPr>
  </w:style>
  <w:style w:type="character" w:customStyle="1" w:styleId="WW8Num74z0">
    <w:name w:val="WW8Num74z0"/>
    <w:rsid w:val="00491B9C"/>
    <w:rPr>
      <w:rFonts w:ascii="Symbol" w:hAnsi="Symbol"/>
    </w:rPr>
  </w:style>
  <w:style w:type="character" w:customStyle="1" w:styleId="WW8Num78z0">
    <w:name w:val="WW8Num78z0"/>
    <w:rsid w:val="00491B9C"/>
    <w:rPr>
      <w:rFonts w:ascii="Wingdings" w:hAnsi="Wingdings"/>
    </w:rPr>
  </w:style>
  <w:style w:type="paragraph" w:styleId="Tekstpodstawowy">
    <w:name w:val="Body Text"/>
    <w:basedOn w:val="Normalny"/>
    <w:semiHidden/>
    <w:rsid w:val="00491B9C"/>
  </w:style>
  <w:style w:type="paragraph" w:styleId="Tekstpodstawowyzwciciem">
    <w:name w:val="Body Text First Indent"/>
    <w:basedOn w:val="Tekstpodstawowy"/>
    <w:semiHidden/>
    <w:rsid w:val="00491B9C"/>
    <w:pPr>
      <w:ind w:firstLine="283"/>
    </w:pPr>
  </w:style>
  <w:style w:type="paragraph" w:styleId="Tekstpodstawowywcity">
    <w:name w:val="Body Text Indent"/>
    <w:basedOn w:val="Normalny"/>
    <w:semiHidden/>
    <w:rsid w:val="00491B9C"/>
    <w:pPr>
      <w:ind w:left="360" w:firstLine="1"/>
      <w:jc w:val="both"/>
    </w:pPr>
  </w:style>
  <w:style w:type="paragraph" w:styleId="Nagwek">
    <w:name w:val="header"/>
    <w:basedOn w:val="Normalny"/>
    <w:next w:val="Tekstpodstawowy"/>
    <w:link w:val="NagwekZnak"/>
    <w:uiPriority w:val="99"/>
    <w:rsid w:val="00491B9C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Nagwek10">
    <w:name w:val="Nagłówek1"/>
    <w:basedOn w:val="Normalny"/>
    <w:next w:val="Tekstpodstawowy"/>
    <w:rsid w:val="00491B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semiHidden/>
    <w:rsid w:val="00491B9C"/>
    <w:pPr>
      <w:tabs>
        <w:tab w:val="center" w:pos="4536"/>
        <w:tab w:val="right" w:pos="9072"/>
      </w:tabs>
    </w:pPr>
    <w:rPr>
      <w:sz w:val="20"/>
    </w:rPr>
  </w:style>
  <w:style w:type="paragraph" w:customStyle="1" w:styleId="Zawartoramki">
    <w:name w:val="Zawartość ramki"/>
    <w:basedOn w:val="Tekstpodstawowy"/>
    <w:rsid w:val="00491B9C"/>
  </w:style>
  <w:style w:type="paragraph" w:styleId="Tytu">
    <w:name w:val="Title"/>
    <w:basedOn w:val="Normalny"/>
    <w:next w:val="Podtytu"/>
    <w:qFormat/>
    <w:rsid w:val="00491B9C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491B9C"/>
    <w:pPr>
      <w:jc w:val="center"/>
    </w:pPr>
    <w:rPr>
      <w:i/>
    </w:rPr>
  </w:style>
  <w:style w:type="paragraph" w:customStyle="1" w:styleId="WW-Tekstpodstawowy2">
    <w:name w:val="WW-Tekst podstawowy 2"/>
    <w:basedOn w:val="Normalny"/>
    <w:rsid w:val="00491B9C"/>
    <w:pPr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A26B69"/>
    <w:rPr>
      <w:rFonts w:ascii="Albany" w:eastAsia="HG Mincho Light J" w:hAnsi="Albany" w:cs="Arial Unicode MS"/>
      <w:sz w:val="28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140B-8D6C-4856-83F4-B32A0F56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3789</Words>
  <Characters>22735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przeprowadzania audytu wewnętrznego w Powiecie Krasno</vt:lpstr>
    </vt:vector>
  </TitlesOfParts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przeprowadzania audytu wewnętrznego w Powiecie Krasno</dc:title>
  <dc:creator>Tomasz Nagowski</dc:creator>
  <cp:lastModifiedBy>Maczka</cp:lastModifiedBy>
  <cp:revision>2</cp:revision>
  <cp:lastPrinted>2016-01-21T10:12:00Z</cp:lastPrinted>
  <dcterms:created xsi:type="dcterms:W3CDTF">2016-01-26T13:28:00Z</dcterms:created>
  <dcterms:modified xsi:type="dcterms:W3CDTF">2016-01-26T13:28:00Z</dcterms:modified>
</cp:coreProperties>
</file>