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9F80" w14:textId="26FADBD7" w:rsidR="009B791E" w:rsidRPr="006C78E1" w:rsidRDefault="00000000" w:rsidP="008458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8E1">
        <w:rPr>
          <w:rFonts w:ascii="Times New Roman" w:hAnsi="Times New Roman" w:cs="Times New Roman"/>
          <w:b/>
          <w:sz w:val="28"/>
          <w:szCs w:val="28"/>
          <w:u w:val="single"/>
        </w:rPr>
        <w:t xml:space="preserve">PRZYJMOWANIE ZGŁOSZEŃ W SPRAWIE BUDOWY </w:t>
      </w:r>
      <w:r w:rsidR="0084588A">
        <w:rPr>
          <w:rFonts w:ascii="Times New Roman" w:hAnsi="Times New Roman" w:cs="Times New Roman"/>
          <w:b/>
          <w:sz w:val="28"/>
          <w:szCs w:val="28"/>
          <w:u w:val="single"/>
        </w:rPr>
        <w:t xml:space="preserve">LUB WYKONYWANIA INNYCH </w:t>
      </w:r>
      <w:r w:rsidRPr="006C78E1">
        <w:rPr>
          <w:rFonts w:ascii="Times New Roman" w:hAnsi="Times New Roman" w:cs="Times New Roman"/>
          <w:b/>
          <w:sz w:val="28"/>
          <w:szCs w:val="28"/>
          <w:u w:val="single"/>
        </w:rPr>
        <w:t>ROBÓT BUDOWLANYCH NIE OBJĘT</w:t>
      </w:r>
      <w:r w:rsidR="0084588A">
        <w:rPr>
          <w:rFonts w:ascii="Times New Roman" w:hAnsi="Times New Roman" w:cs="Times New Roman"/>
          <w:b/>
          <w:sz w:val="28"/>
          <w:szCs w:val="28"/>
          <w:u w:val="single"/>
        </w:rPr>
        <w:t xml:space="preserve">YCH </w:t>
      </w:r>
      <w:r w:rsidRPr="006C78E1">
        <w:rPr>
          <w:rFonts w:ascii="Times New Roman" w:hAnsi="Times New Roman" w:cs="Times New Roman"/>
          <w:b/>
          <w:sz w:val="28"/>
          <w:szCs w:val="28"/>
          <w:u w:val="single"/>
        </w:rPr>
        <w:t xml:space="preserve">OBOWIĄZKIEM UZYSKANIA DECYZJI </w:t>
      </w:r>
      <w:r w:rsidR="0084588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</w:t>
      </w:r>
      <w:r w:rsidRPr="006C78E1">
        <w:rPr>
          <w:rFonts w:ascii="Times New Roman" w:hAnsi="Times New Roman" w:cs="Times New Roman"/>
          <w:b/>
          <w:sz w:val="28"/>
          <w:szCs w:val="28"/>
          <w:u w:val="single"/>
        </w:rPr>
        <w:t>O POZWOLENIU</w:t>
      </w:r>
      <w:r w:rsidR="008458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C78E1">
        <w:rPr>
          <w:rFonts w:ascii="Times New Roman" w:hAnsi="Times New Roman" w:cs="Times New Roman"/>
          <w:b/>
          <w:sz w:val="28"/>
          <w:szCs w:val="28"/>
          <w:u w:val="single"/>
        </w:rPr>
        <w:t>NA BUDOWĘ</w:t>
      </w:r>
    </w:p>
    <w:p w14:paraId="085C9DBF" w14:textId="77777777" w:rsidR="009B791E" w:rsidRPr="006C78E1" w:rsidRDefault="009B7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C6022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>MIEJSCE ZAŁATWIENIA SPRAWY:</w:t>
      </w:r>
      <w:r w:rsidRPr="006C78E1">
        <w:rPr>
          <w:rFonts w:ascii="Times New Roman" w:hAnsi="Times New Roman" w:cs="Times New Roman"/>
          <w:b/>
          <w:sz w:val="28"/>
          <w:szCs w:val="28"/>
        </w:rPr>
        <w:tab/>
      </w:r>
    </w:p>
    <w:p w14:paraId="0636E534" w14:textId="77777777" w:rsidR="006C78E1" w:rsidRPr="006C78E1" w:rsidRDefault="006C78E1" w:rsidP="006C7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890037"/>
      <w:r w:rsidRPr="006C78E1">
        <w:rPr>
          <w:rFonts w:ascii="Times New Roman" w:hAnsi="Times New Roman" w:cs="Times New Roman"/>
          <w:sz w:val="24"/>
          <w:szCs w:val="24"/>
        </w:rPr>
        <w:t>Wydział Architektury i Budownictwa</w:t>
      </w:r>
    </w:p>
    <w:p w14:paraId="0303B271" w14:textId="77777777" w:rsidR="006C78E1" w:rsidRPr="006C78E1" w:rsidRDefault="006C78E1" w:rsidP="006C7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 xml:space="preserve"> budynek B - </w:t>
      </w:r>
      <w:r w:rsidRPr="006C78E1">
        <w:rPr>
          <w:rFonts w:ascii="Times New Roman" w:hAnsi="Times New Roman" w:cs="Times New Roman"/>
          <w:b/>
          <w:bCs/>
          <w:sz w:val="24"/>
          <w:szCs w:val="24"/>
        </w:rPr>
        <w:t>pokój nr 13</w:t>
      </w:r>
      <w:r w:rsidRPr="006C78E1">
        <w:rPr>
          <w:rFonts w:ascii="Times New Roman" w:hAnsi="Times New Roman" w:cs="Times New Roman"/>
          <w:sz w:val="24"/>
          <w:szCs w:val="24"/>
        </w:rPr>
        <w:t xml:space="preserve"> – biuro obsługi klienta; </w:t>
      </w:r>
      <w:r w:rsidRPr="006C78E1">
        <w:rPr>
          <w:rFonts w:ascii="Times New Roman" w:hAnsi="Times New Roman" w:cs="Times New Roman"/>
          <w:b/>
          <w:bCs/>
          <w:sz w:val="24"/>
          <w:szCs w:val="24"/>
        </w:rPr>
        <w:t>pokój nr 14, pokój nr 15, pokój nr 16</w:t>
      </w:r>
    </w:p>
    <w:p w14:paraId="3FE15585" w14:textId="77777777" w:rsidR="006C78E1" w:rsidRPr="006C78E1" w:rsidRDefault="006C78E1" w:rsidP="006C7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>63-300 Pleszew, ul. Poznańska 79, Starostwo Powiatowe w Pleszewie</w:t>
      </w:r>
    </w:p>
    <w:p w14:paraId="429A9933" w14:textId="77777777" w:rsidR="006C78E1" w:rsidRPr="006C78E1" w:rsidRDefault="006C78E1" w:rsidP="006C7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C78E1">
        <w:rPr>
          <w:rFonts w:ascii="Times New Roman" w:hAnsi="Times New Roman" w:cs="Times New Roman"/>
          <w:sz w:val="24"/>
          <w:szCs w:val="24"/>
          <w:lang w:val="de-DE"/>
        </w:rPr>
        <w:t>tel.: (0-62) 74-29-661, (0-62) 74-29-630, (0-62) 74-29-631, (0-62) 74-29-636</w:t>
      </w:r>
    </w:p>
    <w:p w14:paraId="3FF407C1" w14:textId="65DB3BF0" w:rsidR="006C78E1" w:rsidRPr="006C78E1" w:rsidRDefault="006C78E1" w:rsidP="006C78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C78E1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6C78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>
        <w:r w:rsidRPr="006C78E1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naczelnikab@powiatpleszewski.pl</w:t>
        </w:r>
      </w:hyperlink>
      <w:r w:rsidRPr="006C78E1">
        <w:rPr>
          <w:rFonts w:ascii="Times New Roman" w:hAnsi="Times New Roman" w:cs="Times New Roman"/>
          <w:sz w:val="24"/>
          <w:szCs w:val="24"/>
        </w:rPr>
        <w:t xml:space="preserve"> ; </w:t>
      </w:r>
      <w:bookmarkStart w:id="1" w:name="_Hlk191637776"/>
      <w:r w:rsidRPr="006C78E1">
        <w:rPr>
          <w:rFonts w:ascii="Times New Roman" w:hAnsi="Times New Roman" w:cs="Times New Roman"/>
          <w:sz w:val="24"/>
          <w:szCs w:val="24"/>
        </w:rPr>
        <w:fldChar w:fldCharType="begin"/>
      </w:r>
      <w:r w:rsidRPr="006C78E1">
        <w:rPr>
          <w:rFonts w:ascii="Times New Roman" w:hAnsi="Times New Roman" w:cs="Times New Roman"/>
          <w:sz w:val="24"/>
          <w:szCs w:val="24"/>
        </w:rPr>
        <w:instrText>HYPERLINK "mailto:ab1@powiatpleszewski.pl"</w:instrText>
      </w:r>
      <w:r w:rsidRPr="006C78E1">
        <w:rPr>
          <w:rFonts w:ascii="Times New Roman" w:hAnsi="Times New Roman" w:cs="Times New Roman"/>
          <w:sz w:val="24"/>
          <w:szCs w:val="24"/>
        </w:rPr>
      </w:r>
      <w:r w:rsidRPr="006C78E1">
        <w:rPr>
          <w:rFonts w:ascii="Times New Roman" w:hAnsi="Times New Roman" w:cs="Times New Roman"/>
          <w:sz w:val="24"/>
          <w:szCs w:val="24"/>
        </w:rPr>
        <w:fldChar w:fldCharType="separate"/>
      </w:r>
      <w:r w:rsidRPr="006C78E1">
        <w:rPr>
          <w:rStyle w:val="Hipercze"/>
          <w:rFonts w:ascii="Times New Roman" w:hAnsi="Times New Roman" w:cs="Times New Roman"/>
          <w:sz w:val="24"/>
          <w:szCs w:val="24"/>
        </w:rPr>
        <w:t>ab1@powiatpleszewski.pl</w:t>
      </w:r>
      <w:r w:rsidRPr="006C78E1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6C78E1">
        <w:rPr>
          <w:rFonts w:ascii="Times New Roman" w:hAnsi="Times New Roman" w:cs="Times New Roman"/>
          <w:sz w:val="24"/>
          <w:szCs w:val="24"/>
        </w:rPr>
        <w:t xml:space="preserve">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C78E1">
          <w:rPr>
            <w:rStyle w:val="Hipercze"/>
            <w:rFonts w:ascii="Times New Roman" w:hAnsi="Times New Roman" w:cs="Times New Roman"/>
            <w:sz w:val="24"/>
            <w:szCs w:val="24"/>
          </w:rPr>
          <w:t>ab2@powiatpleszewski.pl</w:t>
        </w:r>
      </w:hyperlink>
      <w:r w:rsidRPr="006C78E1">
        <w:rPr>
          <w:rFonts w:ascii="Times New Roman" w:hAnsi="Times New Roman" w:cs="Times New Roman"/>
          <w:sz w:val="24"/>
          <w:szCs w:val="24"/>
        </w:rPr>
        <w:t xml:space="preserve"> ; </w:t>
      </w:r>
      <w:hyperlink r:id="rId7" w:history="1">
        <w:r w:rsidRPr="006C78E1">
          <w:rPr>
            <w:rStyle w:val="Hipercze"/>
            <w:rFonts w:ascii="Times New Roman" w:hAnsi="Times New Roman" w:cs="Times New Roman"/>
            <w:sz w:val="24"/>
            <w:szCs w:val="24"/>
          </w:rPr>
          <w:t>ab3@powiatpleszewski.pl</w:t>
        </w:r>
      </w:hyperlink>
      <w:r w:rsidRPr="006C78E1">
        <w:rPr>
          <w:rFonts w:ascii="Times New Roman" w:hAnsi="Times New Roman" w:cs="Times New Roman"/>
          <w:sz w:val="24"/>
          <w:szCs w:val="24"/>
        </w:rPr>
        <w:t xml:space="preserve"> ; </w:t>
      </w:r>
      <w:hyperlink r:id="rId8" w:history="1">
        <w:r w:rsidRPr="006C78E1">
          <w:rPr>
            <w:rStyle w:val="Hipercze"/>
            <w:rFonts w:ascii="Times New Roman" w:hAnsi="Times New Roman" w:cs="Times New Roman"/>
            <w:sz w:val="24"/>
            <w:szCs w:val="24"/>
          </w:rPr>
          <w:t>ab4@powiatpleszewski.pl</w:t>
        </w:r>
      </w:hyperlink>
      <w:r w:rsidRPr="006C78E1">
        <w:rPr>
          <w:rFonts w:ascii="Times New Roman" w:hAnsi="Times New Roman" w:cs="Times New Roman"/>
          <w:sz w:val="24"/>
          <w:szCs w:val="24"/>
        </w:rPr>
        <w:t xml:space="preserve"> ; </w:t>
      </w:r>
      <w:hyperlink r:id="rId9" w:history="1">
        <w:r w:rsidRPr="006C78E1">
          <w:rPr>
            <w:rStyle w:val="Hipercze"/>
            <w:rFonts w:ascii="Times New Roman" w:hAnsi="Times New Roman" w:cs="Times New Roman"/>
            <w:sz w:val="24"/>
            <w:szCs w:val="24"/>
          </w:rPr>
          <w:t>ab5@powiatpleszewski.pl</w:t>
        </w:r>
      </w:hyperlink>
      <w:r w:rsidRPr="006C78E1">
        <w:rPr>
          <w:rFonts w:ascii="Times New Roman" w:hAnsi="Times New Roman" w:cs="Times New Roman"/>
          <w:sz w:val="24"/>
          <w:szCs w:val="24"/>
        </w:rPr>
        <w:t xml:space="preserve"> ; </w:t>
      </w:r>
      <w:hyperlink r:id="rId10" w:history="1">
        <w:r w:rsidRPr="006C78E1">
          <w:rPr>
            <w:rStyle w:val="Hipercze"/>
            <w:rFonts w:ascii="Times New Roman" w:hAnsi="Times New Roman" w:cs="Times New Roman"/>
            <w:sz w:val="24"/>
            <w:szCs w:val="24"/>
          </w:rPr>
          <w:t>ab6@powiatpleszewski.pl</w:t>
        </w:r>
      </w:hyperlink>
    </w:p>
    <w:bookmarkEnd w:id="0"/>
    <w:p w14:paraId="0B0E3246" w14:textId="77777777" w:rsidR="009B791E" w:rsidRPr="006C78E1" w:rsidRDefault="009B791E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AAB59A2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 xml:space="preserve">SPOSÓB ZAŁATWIENIA SPRAWY: </w:t>
      </w:r>
      <w:r w:rsidRPr="006C78E1">
        <w:rPr>
          <w:rFonts w:ascii="Times New Roman" w:hAnsi="Times New Roman" w:cs="Times New Roman"/>
          <w:b/>
          <w:sz w:val="28"/>
          <w:szCs w:val="28"/>
        </w:rPr>
        <w:tab/>
      </w:r>
    </w:p>
    <w:p w14:paraId="720E2324" w14:textId="66400AE8" w:rsidR="002A5676" w:rsidRDefault="006C7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ETAP</w:t>
      </w:r>
      <w:r w:rsidR="00000000" w:rsidRPr="006C78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0000" w:rsidRPr="006C78E1">
        <w:rPr>
          <w:rFonts w:ascii="Times New Roman" w:hAnsi="Times New Roman" w:cs="Times New Roman"/>
          <w:sz w:val="24"/>
          <w:szCs w:val="24"/>
        </w:rPr>
        <w:t>złożenie zgłoszenia budowy</w:t>
      </w:r>
      <w:r w:rsidR="002A5676">
        <w:rPr>
          <w:rFonts w:ascii="Times New Roman" w:hAnsi="Times New Roman" w:cs="Times New Roman"/>
          <w:sz w:val="24"/>
          <w:szCs w:val="24"/>
        </w:rPr>
        <w:t xml:space="preserve"> lub wykonania innych robót budowlanych</w:t>
      </w:r>
      <w:r w:rsidR="00000000" w:rsidRPr="006C78E1">
        <w:rPr>
          <w:rFonts w:ascii="Times New Roman" w:hAnsi="Times New Roman" w:cs="Times New Roman"/>
          <w:sz w:val="24"/>
          <w:szCs w:val="24"/>
        </w:rPr>
        <w:t xml:space="preserve"> wraz</w:t>
      </w:r>
      <w:r w:rsidR="002A567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00000" w:rsidRPr="006C78E1">
        <w:rPr>
          <w:rFonts w:ascii="Times New Roman" w:hAnsi="Times New Roman" w:cs="Times New Roman"/>
          <w:sz w:val="24"/>
          <w:szCs w:val="24"/>
        </w:rPr>
        <w:t xml:space="preserve"> z wymaganymi dokumentami w Biurze Obsługi Klienta</w:t>
      </w:r>
      <w:r w:rsidR="002A5676">
        <w:rPr>
          <w:rFonts w:ascii="Times New Roman" w:hAnsi="Times New Roman" w:cs="Times New Roman"/>
          <w:sz w:val="24"/>
          <w:szCs w:val="24"/>
        </w:rPr>
        <w:t xml:space="preserve"> </w:t>
      </w:r>
      <w:r w:rsidR="002A5676" w:rsidRPr="002A5676">
        <w:rPr>
          <w:rFonts w:ascii="Times New Roman" w:hAnsi="Times New Roman" w:cs="Times New Roman"/>
          <w:sz w:val="24"/>
          <w:szCs w:val="24"/>
        </w:rPr>
        <w:t xml:space="preserve">(wersja papierowa) lub w wersji elektronicznej poprzez skrzynkę </w:t>
      </w:r>
      <w:proofErr w:type="spellStart"/>
      <w:r w:rsidR="002A5676" w:rsidRPr="002A567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2A5676" w:rsidRPr="002A5676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2A5676" w:rsidRPr="002A5676">
        <w:rPr>
          <w:rFonts w:ascii="Times New Roman" w:hAnsi="Times New Roman" w:cs="Times New Roman"/>
          <w:sz w:val="24"/>
          <w:szCs w:val="24"/>
        </w:rPr>
        <w:t>eDoręczenia</w:t>
      </w:r>
      <w:proofErr w:type="spellEnd"/>
      <w:r w:rsidR="002A5676" w:rsidRPr="002A5676">
        <w:rPr>
          <w:rFonts w:ascii="Times New Roman" w:hAnsi="Times New Roman" w:cs="Times New Roman"/>
          <w:sz w:val="24"/>
          <w:szCs w:val="24"/>
        </w:rPr>
        <w:t>.</w:t>
      </w:r>
    </w:p>
    <w:p w14:paraId="70E72CE3" w14:textId="035F1751" w:rsidR="009B791E" w:rsidRDefault="00845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ETAP</w:t>
      </w:r>
      <w:r w:rsidR="00000000" w:rsidRPr="006C78E1">
        <w:rPr>
          <w:rFonts w:ascii="Times New Roman" w:hAnsi="Times New Roman" w:cs="Times New Roman"/>
          <w:b/>
          <w:sz w:val="24"/>
          <w:szCs w:val="24"/>
        </w:rPr>
        <w:t>:</w:t>
      </w:r>
      <w:r w:rsidR="00000000" w:rsidRPr="006C78E1">
        <w:rPr>
          <w:rFonts w:ascii="Times New Roman" w:hAnsi="Times New Roman" w:cs="Times New Roman"/>
          <w:sz w:val="24"/>
          <w:szCs w:val="24"/>
        </w:rPr>
        <w:t xml:space="preserve"> rozpatrzenie zgłoszenia</w:t>
      </w:r>
      <w:r w:rsidR="002A5676">
        <w:rPr>
          <w:rFonts w:ascii="Times New Roman" w:hAnsi="Times New Roman" w:cs="Times New Roman"/>
          <w:sz w:val="24"/>
          <w:szCs w:val="24"/>
        </w:rPr>
        <w:t xml:space="preserve"> - </w:t>
      </w:r>
      <w:r w:rsidR="00000000" w:rsidRPr="006C78E1">
        <w:rPr>
          <w:rFonts w:ascii="Times New Roman" w:hAnsi="Times New Roman" w:cs="Times New Roman"/>
          <w:sz w:val="24"/>
          <w:szCs w:val="24"/>
        </w:rPr>
        <w:t>w przypadku nieprawidłowości organ wnosi w drodze decyzji sprzeciw</w:t>
      </w:r>
      <w:r w:rsidR="002A5676">
        <w:rPr>
          <w:rFonts w:ascii="Times New Roman" w:hAnsi="Times New Roman" w:cs="Times New Roman"/>
          <w:sz w:val="24"/>
          <w:szCs w:val="24"/>
        </w:rPr>
        <w:t>.</w:t>
      </w:r>
    </w:p>
    <w:p w14:paraId="65D0E4D0" w14:textId="77777777" w:rsidR="002A5676" w:rsidRPr="005865F3" w:rsidRDefault="002A5676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FB1EEAF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>Wymagane dokumenty składa się osobiście  lub  przez pełnomocnika.</w:t>
      </w:r>
    </w:p>
    <w:p w14:paraId="181E90E9" w14:textId="77777777" w:rsidR="009B791E" w:rsidRPr="005865F3" w:rsidRDefault="009B791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A9EC52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>WYMAGANE DOKUMENTY:</w:t>
      </w:r>
    </w:p>
    <w:p w14:paraId="7CDBF009" w14:textId="1C6DA1C8" w:rsidR="009B791E" w:rsidRPr="006C78E1" w:rsidRDefault="0000000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 xml:space="preserve">formularz zgłoszenia budowy </w:t>
      </w:r>
      <w:r w:rsidR="002A5676">
        <w:rPr>
          <w:rFonts w:ascii="Times New Roman" w:hAnsi="Times New Roman" w:cs="Times New Roman"/>
          <w:sz w:val="24"/>
          <w:szCs w:val="24"/>
        </w:rPr>
        <w:t>lub wykonania innych robót budowlanych;</w:t>
      </w:r>
    </w:p>
    <w:p w14:paraId="1C9478D7" w14:textId="10EFCF28" w:rsidR="009B791E" w:rsidRPr="006C78E1" w:rsidRDefault="002A567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posiadanym prawie do dysponowania nieruchomością na cele budowlane</w:t>
      </w:r>
    </w:p>
    <w:p w14:paraId="06EC956B" w14:textId="69B0FCEC" w:rsidR="009B791E" w:rsidRPr="006C78E1" w:rsidRDefault="0000000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>wymagane szkice i rysunki</w:t>
      </w:r>
      <w:r w:rsidR="002A5676">
        <w:rPr>
          <w:rFonts w:ascii="Times New Roman" w:hAnsi="Times New Roman" w:cs="Times New Roman"/>
          <w:sz w:val="24"/>
          <w:szCs w:val="24"/>
        </w:rPr>
        <w:t>;</w:t>
      </w:r>
    </w:p>
    <w:p w14:paraId="3D2CDE06" w14:textId="77777777" w:rsidR="009B791E" w:rsidRPr="006C78E1" w:rsidRDefault="0000000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>kopia mapy geodezyjnej zasadniczej ze szkicem sytuacyjnym lokalizacji obiektu,</w:t>
      </w:r>
    </w:p>
    <w:p w14:paraId="1F3DC40E" w14:textId="56A5C2FD" w:rsidR="002A5676" w:rsidRDefault="00000000" w:rsidP="002A567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>pozwolenia, uzgodnienia i opinie właściwych organów wymagane odrębnymi przepisami</w:t>
      </w:r>
      <w:bookmarkStart w:id="2" w:name="_Hlk191890962"/>
      <w:r w:rsidR="002A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676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2A5676">
        <w:rPr>
          <w:rFonts w:ascii="Times New Roman" w:hAnsi="Times New Roman" w:cs="Times New Roman"/>
          <w:sz w:val="24"/>
          <w:szCs w:val="24"/>
        </w:rPr>
        <w:t>:</w:t>
      </w:r>
    </w:p>
    <w:p w14:paraId="2C647AFE" w14:textId="42F77D4F" w:rsidR="002A5676" w:rsidRDefault="002A5676" w:rsidP="002A567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wymiany pokrycia dachowego z eternitu – oświadczenie o utylizacji eternitu</w:t>
      </w:r>
    </w:p>
    <w:p w14:paraId="2A3B672C" w14:textId="31A20491" w:rsidR="002A5676" w:rsidRDefault="002A5676" w:rsidP="002A567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budowy ocz</w:t>
      </w:r>
      <w:r w:rsidR="00CB6ED4">
        <w:rPr>
          <w:rFonts w:ascii="Times New Roman" w:hAnsi="Times New Roman" w:cs="Times New Roman"/>
          <w:sz w:val="24"/>
          <w:szCs w:val="24"/>
        </w:rPr>
        <w:t xml:space="preserve">yszczalni ścieków – oświadczenie o odległościach </w:t>
      </w:r>
    </w:p>
    <w:p w14:paraId="6651449F" w14:textId="073CB18D" w:rsidR="00AB4408" w:rsidRPr="00AB4408" w:rsidRDefault="00CB6ED4" w:rsidP="00AB440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budowy / montażu silosów na materiały sypkie – oświadczenie</w:t>
      </w:r>
      <w:r w:rsidR="00AB44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odległościach </w:t>
      </w:r>
    </w:p>
    <w:p w14:paraId="27C6BA9C" w14:textId="576C89BC" w:rsidR="002A5676" w:rsidRPr="002A5676" w:rsidRDefault="002A5676" w:rsidP="002A567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w przypadku ustanowienia pełnomocnika – pełnomocnictwo (oryginał lub urzędowo poświadczony odpis) wraz z dowodem uiszczenia opłaty skarbowej</w:t>
      </w:r>
      <w:bookmarkEnd w:id="2"/>
    </w:p>
    <w:p w14:paraId="55F92ECC" w14:textId="77777777" w:rsidR="00CB6ED4" w:rsidRDefault="00CB6E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04E850" w14:textId="3EB2371D" w:rsidR="009B791E" w:rsidRPr="006C78E1" w:rsidRDefault="00CB6E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PONADTO: </w:t>
      </w:r>
    </w:p>
    <w:p w14:paraId="6B89F9D0" w14:textId="77777777" w:rsidR="005865F3" w:rsidRDefault="005865F3" w:rsidP="005865F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załączyć </w:t>
      </w:r>
      <w:r w:rsidRPr="005865F3">
        <w:rPr>
          <w:rFonts w:ascii="Times New Roman" w:hAnsi="Times New Roman" w:cs="Times New Roman"/>
          <w:sz w:val="24"/>
          <w:szCs w:val="24"/>
        </w:rPr>
        <w:t>projekt zagospodarowania działki lub terenu wraz z opisem technicznym instalacji, wykonany przez projektanta posiadającego odpowiednie uprawnienia budowlane w przypadku:</w:t>
      </w:r>
    </w:p>
    <w:p w14:paraId="6F3386AD" w14:textId="0963FBD5" w:rsidR="005865F3" w:rsidRPr="005865F3" w:rsidRDefault="005865F3" w:rsidP="005865F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5F3">
        <w:rPr>
          <w:rFonts w:ascii="Times New Roman" w:hAnsi="Times New Roman" w:cs="Times New Roman"/>
          <w:sz w:val="24"/>
          <w:szCs w:val="24"/>
        </w:rPr>
        <w:t xml:space="preserve">budowy, o której mowa w </w:t>
      </w:r>
      <w:bookmarkStart w:id="3" w:name="_Hlk192680039"/>
      <w:r w:rsidRPr="005865F3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5865F3">
        <w:rPr>
          <w:rFonts w:ascii="Times New Roman" w:hAnsi="Times New Roman" w:cs="Times New Roman"/>
          <w:sz w:val="24"/>
          <w:szCs w:val="24"/>
        </w:rPr>
        <w:t xml:space="preserve">ust.1 pkt </w:t>
      </w:r>
      <w:bookmarkEnd w:id="3"/>
      <w:r w:rsidRPr="005865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(tj. budowa </w:t>
      </w:r>
      <w:r w:rsidRPr="005865F3">
        <w:rPr>
          <w:rFonts w:ascii="Times New Roman" w:hAnsi="Times New Roman" w:cs="Times New Roman"/>
          <w:sz w:val="24"/>
          <w:szCs w:val="24"/>
        </w:rPr>
        <w:t>instalacji zbiornikowych na gaz płynny z pojedynczym zbiornikiem o pojemności do 7 m3, przeznaczonych do zasilania instalacji gazowych w budynkach mieszkalnych jednorodzinnych</w:t>
      </w:r>
      <w:r>
        <w:rPr>
          <w:rFonts w:ascii="Times New Roman" w:hAnsi="Times New Roman" w:cs="Times New Roman"/>
          <w:sz w:val="24"/>
          <w:szCs w:val="24"/>
        </w:rPr>
        <w:t xml:space="preserve">);  art. </w:t>
      </w:r>
      <w:r w:rsidRPr="005865F3">
        <w:rPr>
          <w:rFonts w:ascii="Times New Roman" w:hAnsi="Times New Roman" w:cs="Times New Roman"/>
          <w:sz w:val="24"/>
          <w:szCs w:val="24"/>
        </w:rPr>
        <w:t xml:space="preserve">29 ust. 1 </w:t>
      </w:r>
      <w:r>
        <w:rPr>
          <w:rFonts w:ascii="Times New Roman" w:hAnsi="Times New Roman" w:cs="Times New Roman"/>
          <w:sz w:val="24"/>
          <w:szCs w:val="24"/>
        </w:rPr>
        <w:t xml:space="preserve">pkt </w:t>
      </w:r>
      <w:r w:rsidRPr="005865F3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27528">
        <w:rPr>
          <w:rFonts w:ascii="Times New Roman" w:hAnsi="Times New Roman" w:cs="Times New Roman"/>
          <w:sz w:val="24"/>
          <w:szCs w:val="24"/>
        </w:rPr>
        <w:t xml:space="preserve">tj. budowa </w:t>
      </w:r>
      <w:r w:rsidRPr="005865F3">
        <w:rPr>
          <w:rFonts w:ascii="Times New Roman" w:hAnsi="Times New Roman" w:cs="Times New Roman"/>
          <w:sz w:val="24"/>
          <w:szCs w:val="24"/>
        </w:rPr>
        <w:t>przyłączy: elektroenergetycznych,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wodociągowych,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lastRenderedPageBreak/>
        <w:t>kanalizacyjnych,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gazowych, cieplnych,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telekomunikacyjnych,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865F3">
        <w:rPr>
          <w:rFonts w:ascii="Times New Roman" w:hAnsi="Times New Roman" w:cs="Times New Roman"/>
          <w:sz w:val="24"/>
          <w:szCs w:val="24"/>
        </w:rPr>
        <w:t> wodorowych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5865F3">
        <w:rPr>
          <w:rFonts w:ascii="Times New Roman" w:hAnsi="Times New Roman" w:cs="Times New Roman"/>
          <w:sz w:val="24"/>
          <w:szCs w:val="24"/>
        </w:rPr>
        <w:t>art. 29 ust.1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27528">
        <w:rPr>
          <w:rFonts w:ascii="Times New Roman" w:hAnsi="Times New Roman" w:cs="Times New Roman"/>
          <w:sz w:val="24"/>
          <w:szCs w:val="24"/>
        </w:rPr>
        <w:t xml:space="preserve">tj. budowa </w:t>
      </w:r>
      <w:r w:rsidRPr="005865F3">
        <w:rPr>
          <w:rFonts w:ascii="Times New Roman" w:hAnsi="Times New Roman" w:cs="Times New Roman"/>
          <w:sz w:val="24"/>
          <w:szCs w:val="24"/>
        </w:rPr>
        <w:t xml:space="preserve">stacji </w:t>
      </w:r>
      <w:proofErr w:type="spellStart"/>
      <w:r w:rsidRPr="005865F3">
        <w:rPr>
          <w:rFonts w:ascii="Times New Roman" w:hAnsi="Times New Roman" w:cs="Times New Roman"/>
          <w:sz w:val="24"/>
          <w:szCs w:val="24"/>
        </w:rPr>
        <w:t>regazyfikacji</w:t>
      </w:r>
      <w:proofErr w:type="spellEnd"/>
      <w:r w:rsidRPr="005865F3">
        <w:rPr>
          <w:rFonts w:ascii="Times New Roman" w:hAnsi="Times New Roman" w:cs="Times New Roman"/>
          <w:sz w:val="24"/>
          <w:szCs w:val="24"/>
        </w:rPr>
        <w:t xml:space="preserve"> LNG</w:t>
      </w:r>
      <w:r w:rsidR="00AB4408"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o pojemności zbiornika magazynowania gazu do 10 m3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865F3">
        <w:rPr>
          <w:rFonts w:ascii="Times New Roman" w:hAnsi="Times New Roman" w:cs="Times New Roman"/>
          <w:sz w:val="24"/>
          <w:szCs w:val="24"/>
        </w:rPr>
        <w:t xml:space="preserve">art. 29 ust. 1 pkt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a (</w:t>
      </w:r>
      <w:r w:rsidRPr="005865F3">
        <w:rPr>
          <w:rFonts w:ascii="Times New Roman" w:hAnsi="Times New Roman" w:cs="Times New Roman"/>
          <w:sz w:val="24"/>
          <w:szCs w:val="24"/>
        </w:rPr>
        <w:t xml:space="preserve">stacji </w:t>
      </w:r>
      <w:proofErr w:type="spellStart"/>
      <w:r w:rsidRPr="005865F3">
        <w:rPr>
          <w:rFonts w:ascii="Times New Roman" w:hAnsi="Times New Roman" w:cs="Times New Roman"/>
          <w:sz w:val="24"/>
          <w:szCs w:val="24"/>
        </w:rPr>
        <w:t>regazyfikacji</w:t>
      </w:r>
      <w:proofErr w:type="spellEnd"/>
      <w:r w:rsidRPr="005865F3">
        <w:rPr>
          <w:rFonts w:ascii="Times New Roman" w:hAnsi="Times New Roman" w:cs="Times New Roman"/>
          <w:sz w:val="24"/>
          <w:szCs w:val="24"/>
        </w:rPr>
        <w:t xml:space="preserve"> LNG </w:t>
      </w:r>
      <w:r w:rsidR="00AB44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865F3">
        <w:rPr>
          <w:rFonts w:ascii="Times New Roman" w:hAnsi="Times New Roman" w:cs="Times New Roman"/>
          <w:sz w:val="24"/>
          <w:szCs w:val="24"/>
        </w:rPr>
        <w:t xml:space="preserve">o pojemności zbiornika magazynowania gazu równej lub przekraczającej 10 m3, stanowiących tymczasowe obiekty budowlane niepołączone trwale z gruntem </w:t>
      </w:r>
      <w:r w:rsidR="00AB44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865F3">
        <w:rPr>
          <w:rFonts w:ascii="Times New Roman" w:hAnsi="Times New Roman" w:cs="Times New Roman"/>
          <w:sz w:val="24"/>
          <w:szCs w:val="24"/>
        </w:rPr>
        <w:t>i przewidziane do rozbiórki lub przeniesienia</w:t>
      </w:r>
      <w:r w:rsidR="00AB4408"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w inne miejsce - w terminie określonym w zgłoszeniu, ale nie później niż przed upływem 2 lat od dnia rozpoczęcia budowy określonego w zgłoszeniu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86D4947" w14:textId="43A11C55" w:rsidR="00B27528" w:rsidRDefault="005865F3" w:rsidP="00B2752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5F3">
        <w:rPr>
          <w:rFonts w:ascii="Times New Roman" w:hAnsi="Times New Roman" w:cs="Times New Roman"/>
          <w:sz w:val="24"/>
          <w:szCs w:val="24"/>
        </w:rPr>
        <w:t xml:space="preserve">instalowania, o którym mowa w art. 29 ust. 3 pkt 3 lit. </w:t>
      </w:r>
      <w:r w:rsidR="00B27528" w:rsidRPr="005865F3">
        <w:rPr>
          <w:rFonts w:ascii="Times New Roman" w:hAnsi="Times New Roman" w:cs="Times New Roman"/>
          <w:sz w:val="24"/>
          <w:szCs w:val="24"/>
        </w:rPr>
        <w:t>E</w:t>
      </w:r>
      <w:r w:rsidR="00B27528">
        <w:rPr>
          <w:rFonts w:ascii="Times New Roman" w:hAnsi="Times New Roman" w:cs="Times New Roman"/>
          <w:sz w:val="24"/>
          <w:szCs w:val="24"/>
        </w:rPr>
        <w:t xml:space="preserve"> (tj. budowa </w:t>
      </w:r>
      <w:proofErr w:type="spellStart"/>
      <w:r w:rsidR="00B27528" w:rsidRPr="00B27528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="00B27528" w:rsidRPr="00B27528">
        <w:rPr>
          <w:rFonts w:ascii="Times New Roman" w:hAnsi="Times New Roman" w:cs="Times New Roman"/>
          <w:sz w:val="24"/>
          <w:szCs w:val="24"/>
        </w:rPr>
        <w:t xml:space="preserve"> biogazu rolniczego</w:t>
      </w:r>
      <w:r w:rsidR="00B27528">
        <w:rPr>
          <w:rFonts w:ascii="Times New Roman" w:hAnsi="Times New Roman" w:cs="Times New Roman"/>
          <w:sz w:val="24"/>
          <w:szCs w:val="24"/>
        </w:rPr>
        <w:t>)</w:t>
      </w:r>
    </w:p>
    <w:p w14:paraId="7F1A47C9" w14:textId="40E2C44C" w:rsidR="005865F3" w:rsidRPr="00B27528" w:rsidRDefault="005865F3" w:rsidP="00B2752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528">
        <w:rPr>
          <w:rFonts w:ascii="Times New Roman" w:hAnsi="Times New Roman" w:cs="Times New Roman"/>
          <w:sz w:val="24"/>
          <w:szCs w:val="24"/>
        </w:rPr>
        <w:t xml:space="preserve">w przypadku budowy, o której mowa w art. 29 </w:t>
      </w:r>
      <w:r w:rsidR="00B27528">
        <w:rPr>
          <w:rFonts w:ascii="Times New Roman" w:hAnsi="Times New Roman" w:cs="Times New Roman"/>
          <w:sz w:val="24"/>
          <w:szCs w:val="24"/>
        </w:rPr>
        <w:t>ust. 1</w:t>
      </w:r>
      <w:r w:rsidRPr="00B27528">
        <w:rPr>
          <w:rFonts w:ascii="Times New Roman" w:hAnsi="Times New Roman" w:cs="Times New Roman"/>
          <w:sz w:val="24"/>
          <w:szCs w:val="24"/>
        </w:rPr>
        <w:t xml:space="preserve"> pkt 27</w:t>
      </w:r>
      <w:r w:rsidR="00B27528">
        <w:rPr>
          <w:rFonts w:ascii="Times New Roman" w:hAnsi="Times New Roman" w:cs="Times New Roman"/>
          <w:sz w:val="24"/>
          <w:szCs w:val="24"/>
        </w:rPr>
        <w:t xml:space="preserve"> </w:t>
      </w:r>
      <w:r w:rsidRPr="00B27528">
        <w:rPr>
          <w:rFonts w:ascii="Times New Roman" w:hAnsi="Times New Roman" w:cs="Times New Roman"/>
          <w:sz w:val="24"/>
          <w:szCs w:val="24"/>
        </w:rPr>
        <w:t>i 28</w:t>
      </w:r>
    </w:p>
    <w:p w14:paraId="7955567D" w14:textId="204B9753" w:rsidR="00B27528" w:rsidRDefault="005865F3" w:rsidP="00B2752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5F3">
        <w:rPr>
          <w:rFonts w:ascii="Times New Roman" w:hAnsi="Times New Roman" w:cs="Times New Roman"/>
          <w:sz w:val="24"/>
          <w:szCs w:val="24"/>
        </w:rPr>
        <w:t>w przypadku budowy, o której mowa w art. 29 ust. 1 pkt 1a</w:t>
      </w:r>
      <w:r w:rsidR="00B27528">
        <w:rPr>
          <w:rFonts w:ascii="Times New Roman" w:hAnsi="Times New Roman" w:cs="Times New Roman"/>
          <w:sz w:val="24"/>
          <w:szCs w:val="24"/>
        </w:rPr>
        <w:t xml:space="preserve"> (tj. budowa </w:t>
      </w:r>
      <w:r w:rsidR="00B27528" w:rsidRPr="00B27528">
        <w:rPr>
          <w:rFonts w:ascii="Times New Roman" w:hAnsi="Times New Roman" w:cs="Times New Roman"/>
          <w:sz w:val="24"/>
          <w:szCs w:val="24"/>
        </w:rPr>
        <w:t xml:space="preserve">wolno stojących, nie więcej niż dwukondygnacyjnych budynków mieszkalnych jednorodzinnych </w:t>
      </w:r>
      <w:r w:rsidR="00AB44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27528" w:rsidRPr="00B27528">
        <w:rPr>
          <w:rFonts w:ascii="Times New Roman" w:hAnsi="Times New Roman" w:cs="Times New Roman"/>
          <w:sz w:val="24"/>
          <w:szCs w:val="24"/>
        </w:rPr>
        <w:t>o powierzchni zabudowy do 70 m2, których obszar oddziaływania mieści się w całości na działce lub działkach, na których zostały zaprojektowane, a budowa jest prowadzona w celu zaspokojenia własnych potrzeb mieszkaniowych inwestora</w:t>
      </w:r>
      <w:r w:rsidR="00B275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EE95C58" w14:textId="29F64356" w:rsidR="00B27528" w:rsidRDefault="00B27528" w:rsidP="00B275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528">
        <w:rPr>
          <w:rFonts w:ascii="Times New Roman" w:hAnsi="Times New Roman" w:cs="Times New Roman"/>
          <w:sz w:val="24"/>
          <w:szCs w:val="24"/>
        </w:rPr>
        <w:t xml:space="preserve">należy przedłożyć </w:t>
      </w:r>
      <w:r w:rsidR="005865F3" w:rsidRPr="00B27528">
        <w:rPr>
          <w:rFonts w:ascii="Times New Roman" w:hAnsi="Times New Roman" w:cs="Times New Roman"/>
          <w:sz w:val="24"/>
          <w:szCs w:val="24"/>
        </w:rPr>
        <w:t xml:space="preserve">oświadczenie inwestora, że planowana budowa jest prowadzona w celu zaspokojenia własnych potrzeb mieszkaniowych, złożone pod rygorem odpowiedzialności karnej za złożenie fałszywego oświadczenia wynikającej z art. 233 fałszywe zeznania § 6 ustawy z dnia 6 czerwca 1997 r. – Kodeks karny (Dz. U. z 2024 r. poz. 17); składający oświadczenie jest obowiązany do zawarcia w nim klauzuli o następującej treści: „Jestem świadomy(-ma) odpowiedzialności karnej za złożenie fałszywego oświadczenia.”; klauzula ta zastępuje pouczenie organu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865F3" w:rsidRPr="00B27528">
        <w:rPr>
          <w:rFonts w:ascii="Times New Roman" w:hAnsi="Times New Roman" w:cs="Times New Roman"/>
          <w:sz w:val="24"/>
          <w:szCs w:val="24"/>
        </w:rPr>
        <w:t>o odpowiedzialności karnej za składanie fałszywych oświadczeń;</w:t>
      </w:r>
    </w:p>
    <w:p w14:paraId="031B1BB8" w14:textId="19F609F9" w:rsidR="005865F3" w:rsidRPr="00B27528" w:rsidRDefault="005865F3" w:rsidP="00B2752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528">
        <w:rPr>
          <w:rFonts w:ascii="Times New Roman" w:hAnsi="Times New Roman" w:cs="Times New Roman"/>
          <w:sz w:val="24"/>
          <w:szCs w:val="24"/>
        </w:rPr>
        <w:t>oświadczenie inwestora, że:</w:t>
      </w:r>
    </w:p>
    <w:p w14:paraId="1FE13641" w14:textId="77777777" w:rsidR="00B27528" w:rsidRDefault="00B27528" w:rsidP="00B2752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5F3" w:rsidRPr="005865F3">
        <w:rPr>
          <w:rFonts w:ascii="Times New Roman" w:hAnsi="Times New Roman" w:cs="Times New Roman"/>
          <w:sz w:val="24"/>
          <w:szCs w:val="24"/>
        </w:rPr>
        <w:t xml:space="preserve"> przyjmuje odpowiedzialność za kierowanie budową w przypadku nieustanowienia kierownika budowy,</w:t>
      </w:r>
    </w:p>
    <w:p w14:paraId="0B054017" w14:textId="00F6CAD4" w:rsidR="005865F3" w:rsidRPr="00B27528" w:rsidRDefault="00B27528" w:rsidP="00B2752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7528">
        <w:rPr>
          <w:rFonts w:ascii="Times New Roman" w:hAnsi="Times New Roman" w:cs="Times New Roman"/>
          <w:sz w:val="24"/>
          <w:szCs w:val="24"/>
        </w:rPr>
        <w:t xml:space="preserve"> </w:t>
      </w:r>
      <w:r w:rsidR="005865F3" w:rsidRPr="00B27528">
        <w:rPr>
          <w:rFonts w:ascii="Times New Roman" w:hAnsi="Times New Roman" w:cs="Times New Roman"/>
          <w:sz w:val="24"/>
          <w:szCs w:val="24"/>
        </w:rPr>
        <w:t xml:space="preserve"> dołączona do zgłoszenia jest kompletna</w:t>
      </w:r>
      <w:r w:rsidRPr="00B275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5006B" w14:textId="2440213A" w:rsidR="005865F3" w:rsidRPr="00B27528" w:rsidRDefault="005865F3" w:rsidP="00B2752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5F3">
        <w:rPr>
          <w:rFonts w:ascii="Times New Roman" w:hAnsi="Times New Roman" w:cs="Times New Roman"/>
          <w:sz w:val="24"/>
          <w:szCs w:val="24"/>
        </w:rPr>
        <w:t>Do zgłoszenia budowy, o której mowa w art. 29 ust. 1 pkt 1–4, należy dołączyć dokumenty, o których mowa</w:t>
      </w:r>
      <w:r w:rsidR="00B27528"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>w art. 33 ust. 2 pkt 1–4. Organ administracji architektoniczno-budowlanej po otrzymaniu zgłoszenia dokonuje jego sprawdzenia w zakresie, o którym mowa w art. 35 tryb wydania decyzji o pozwoleniu na budowę lub decyzji o zatwierdzeniu projektu budowlanego ust. 1.</w:t>
      </w:r>
    </w:p>
    <w:p w14:paraId="66156A56" w14:textId="7167B306" w:rsidR="009B791E" w:rsidRPr="00B27528" w:rsidRDefault="005865F3" w:rsidP="00B2752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5F3">
        <w:rPr>
          <w:rFonts w:ascii="Times New Roman" w:hAnsi="Times New Roman" w:cs="Times New Roman"/>
          <w:sz w:val="24"/>
          <w:szCs w:val="24"/>
        </w:rPr>
        <w:t xml:space="preserve">Do zgłoszenia przebudowy, o której mowa w art. 29 ust. 3 pkt 1 lit. a, oraz instalowania, o którym mowa w art. 29 ust. 3 pkt 3 lit. d, należy dołączyć dokumenty, o których mowa w art. 33 ust. 2 pkt 1, 2 i 4. Organ administracji </w:t>
      </w:r>
      <w:proofErr w:type="spellStart"/>
      <w:r w:rsidRPr="005865F3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="00AB4408">
        <w:rPr>
          <w:rFonts w:ascii="Times New Roman" w:hAnsi="Times New Roman" w:cs="Times New Roman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sz w:val="24"/>
          <w:szCs w:val="24"/>
        </w:rPr>
        <w:t xml:space="preserve">-budowlanej po otrzymaniu zgłoszenia dokonuje jego sprawdzenia w zakresie, o którym mowa </w:t>
      </w:r>
      <w:r w:rsidR="00AB44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865F3">
        <w:rPr>
          <w:rFonts w:ascii="Times New Roman" w:hAnsi="Times New Roman" w:cs="Times New Roman"/>
          <w:sz w:val="24"/>
          <w:szCs w:val="24"/>
        </w:rPr>
        <w:t>w art. 35 tryb wydania decyzji o pozwoleniu na budowę lub decyzji o za</w:t>
      </w:r>
      <w:r w:rsidR="00B27528">
        <w:rPr>
          <w:rFonts w:ascii="Times New Roman" w:hAnsi="Times New Roman" w:cs="Times New Roman"/>
          <w:sz w:val="24"/>
          <w:szCs w:val="24"/>
        </w:rPr>
        <w:t>t</w:t>
      </w:r>
      <w:r w:rsidRPr="005865F3">
        <w:rPr>
          <w:rFonts w:ascii="Times New Roman" w:hAnsi="Times New Roman" w:cs="Times New Roman"/>
          <w:sz w:val="24"/>
          <w:szCs w:val="24"/>
        </w:rPr>
        <w:t>wierdzeniu projektu budowlanego ust. 1.</w:t>
      </w:r>
    </w:p>
    <w:p w14:paraId="5E9D57BB" w14:textId="77777777" w:rsidR="009B791E" w:rsidRPr="006C78E1" w:rsidRDefault="009B7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B8FC0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 xml:space="preserve">OPŁATY: </w:t>
      </w:r>
      <w:r w:rsidRPr="006C78E1">
        <w:rPr>
          <w:rFonts w:ascii="Times New Roman" w:hAnsi="Times New Roman" w:cs="Times New Roman"/>
          <w:b/>
          <w:sz w:val="28"/>
          <w:szCs w:val="28"/>
        </w:rPr>
        <w:tab/>
      </w:r>
    </w:p>
    <w:p w14:paraId="6906AB63" w14:textId="24D06682" w:rsidR="009B791E" w:rsidRDefault="00000000" w:rsidP="00B2752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528">
        <w:rPr>
          <w:rFonts w:ascii="Times New Roman" w:hAnsi="Times New Roman" w:cs="Times New Roman"/>
          <w:sz w:val="24"/>
          <w:szCs w:val="24"/>
        </w:rPr>
        <w:t xml:space="preserve">opłacie skarbowej nie podlega : ustawa z dnia 16 listopada 2006r o opłacie skarbowej (tekst jednolity Dz.U. z 2014r. poz. 1628) </w:t>
      </w:r>
      <w:r w:rsidR="00B27528">
        <w:rPr>
          <w:rFonts w:ascii="Times New Roman" w:hAnsi="Times New Roman" w:cs="Times New Roman"/>
          <w:sz w:val="24"/>
          <w:szCs w:val="24"/>
        </w:rPr>
        <w:t>z wyjątkiem</w:t>
      </w:r>
      <w:r w:rsidR="00AB4408">
        <w:rPr>
          <w:rFonts w:ascii="Times New Roman" w:hAnsi="Times New Roman" w:cs="Times New Roman"/>
          <w:sz w:val="24"/>
          <w:szCs w:val="24"/>
        </w:rPr>
        <w:t>:</w:t>
      </w:r>
    </w:p>
    <w:p w14:paraId="4BC67C26" w14:textId="3F7187E3" w:rsidR="00B27528" w:rsidRDefault="00B27528" w:rsidP="00B2752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budowa </w:t>
      </w:r>
      <w:r w:rsidRPr="00B27528">
        <w:rPr>
          <w:rFonts w:ascii="Times New Roman" w:hAnsi="Times New Roman" w:cs="Times New Roman"/>
          <w:sz w:val="24"/>
          <w:szCs w:val="24"/>
        </w:rPr>
        <w:t>sieci wodociągowych, kanalizacyjnych, elektroenergetycznych, telekomunikacyjnych, gazowych, cieplnych oraz dróg o długości do 1 kilometra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kwocie 105 zł </w:t>
      </w:r>
      <w:r w:rsidR="00D3245D" w:rsidRPr="00D3245D">
        <w:rPr>
          <w:rFonts w:ascii="Times New Roman" w:hAnsi="Times New Roman" w:cs="Times New Roman"/>
          <w:sz w:val="24"/>
          <w:szCs w:val="24"/>
        </w:rPr>
        <w:t xml:space="preserve">zgodnie z załącznikiem </w:t>
      </w:r>
      <w:bookmarkStart w:id="4" w:name="_Hlk192680958"/>
      <w:r w:rsidR="00D3245D" w:rsidRPr="00D3245D">
        <w:rPr>
          <w:rFonts w:ascii="Times New Roman" w:hAnsi="Times New Roman" w:cs="Times New Roman"/>
          <w:sz w:val="24"/>
          <w:szCs w:val="24"/>
        </w:rPr>
        <w:t xml:space="preserve">(cz. III ust. 9 pkt 1 lit. </w:t>
      </w:r>
      <w:r w:rsidR="00D3245D">
        <w:rPr>
          <w:rFonts w:ascii="Times New Roman" w:hAnsi="Times New Roman" w:cs="Times New Roman"/>
          <w:sz w:val="24"/>
          <w:szCs w:val="24"/>
        </w:rPr>
        <w:t>g)</w:t>
      </w:r>
      <w:r w:rsidR="00D3245D" w:rsidRPr="00D3245D">
        <w:rPr>
          <w:rFonts w:ascii="Times New Roman" w:hAnsi="Times New Roman" w:cs="Times New Roman"/>
          <w:sz w:val="24"/>
          <w:szCs w:val="24"/>
        </w:rPr>
        <w:t xml:space="preserve"> do ustawy z dnia 16.11.2006 r. - o opłacie skarbowej (tekst jednolity Dz. U. z 2023 roku, poz. 2311 ze zmianami)</w:t>
      </w:r>
    </w:p>
    <w:bookmarkEnd w:id="4"/>
    <w:p w14:paraId="7ACB7E63" w14:textId="58115B1C" w:rsidR="00B27528" w:rsidRPr="00D3245D" w:rsidRDefault="00B27528" w:rsidP="00D3245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budowa sieci </w:t>
      </w:r>
      <w:r w:rsidRPr="00B27528">
        <w:rPr>
          <w:rFonts w:ascii="Times New Roman" w:hAnsi="Times New Roman" w:cs="Times New Roman"/>
          <w:sz w:val="24"/>
          <w:szCs w:val="24"/>
        </w:rPr>
        <w:t>wodociągowych, kanalizacyjnych, elektroenergetycznych, telekomunikacyjnych, gazowych, cieplnych oraz dróg, z wyjątkiem dróg dojazdowych, dojść do budynków i zjazdów z drogi</w:t>
      </w:r>
      <w:r>
        <w:rPr>
          <w:rFonts w:ascii="Times New Roman" w:hAnsi="Times New Roman" w:cs="Times New Roman"/>
          <w:sz w:val="24"/>
          <w:szCs w:val="24"/>
        </w:rPr>
        <w:t xml:space="preserve"> powyżej 1 kilometra                       w kwocie 2143 zł </w:t>
      </w:r>
      <w:r w:rsidR="00D3245D" w:rsidRPr="00D3245D">
        <w:rPr>
          <w:rFonts w:ascii="Times New Roman" w:hAnsi="Times New Roman" w:cs="Times New Roman"/>
          <w:sz w:val="24"/>
          <w:szCs w:val="24"/>
        </w:rPr>
        <w:t xml:space="preserve">(cz. III ust. 9 pkt 1 lit. </w:t>
      </w:r>
      <w:r w:rsidR="00D3245D">
        <w:rPr>
          <w:rFonts w:ascii="Times New Roman" w:hAnsi="Times New Roman" w:cs="Times New Roman"/>
          <w:sz w:val="24"/>
          <w:szCs w:val="24"/>
        </w:rPr>
        <w:t>f</w:t>
      </w:r>
      <w:r w:rsidR="00D3245D">
        <w:rPr>
          <w:rFonts w:ascii="Times New Roman" w:hAnsi="Times New Roman" w:cs="Times New Roman"/>
          <w:sz w:val="24"/>
          <w:szCs w:val="24"/>
        </w:rPr>
        <w:t>)</w:t>
      </w:r>
      <w:r w:rsidR="00D3245D" w:rsidRPr="00D3245D">
        <w:rPr>
          <w:rFonts w:ascii="Times New Roman" w:hAnsi="Times New Roman" w:cs="Times New Roman"/>
          <w:sz w:val="24"/>
          <w:szCs w:val="24"/>
        </w:rPr>
        <w:t xml:space="preserve"> do ustawy z dnia 16.11.2006 r.</w:t>
      </w:r>
      <w:r w:rsidR="00D324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3245D" w:rsidRPr="00D3245D">
        <w:rPr>
          <w:rFonts w:ascii="Times New Roman" w:hAnsi="Times New Roman" w:cs="Times New Roman"/>
          <w:sz w:val="24"/>
          <w:szCs w:val="24"/>
        </w:rPr>
        <w:t xml:space="preserve"> - o opłacie skarbowej (tekst jednolity Dz. U. z 2023 roku, poz. 2311 ze zmianami)</w:t>
      </w:r>
    </w:p>
    <w:p w14:paraId="3FE9F1B9" w14:textId="66D2366E" w:rsidR="009B791E" w:rsidRPr="00D3245D" w:rsidRDefault="00B27528" w:rsidP="00D324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528">
        <w:rPr>
          <w:rFonts w:ascii="Times New Roman" w:hAnsi="Times New Roman" w:cs="Times New Roman"/>
          <w:sz w:val="24"/>
          <w:szCs w:val="24"/>
        </w:rPr>
        <w:t>w przypadku udzielonego przez Inwestora pełnomocnictwa opłata skarbowa za złożenie dokumentu stwierdzającego udzielenie pełnomocnictwa lub prokury albo jego odpisu, wypisu lub kopii: 17 zł od każdego stosunku pełnomocnictwa. Z opłaty zwolnione są pełnomocnictwa udzielane: małżonkowi, wstępnemu, zstępnemu lub rodzeństwu albo gdy mocodawcą jest podmiot zwolniony od opłaty skarbowe</w:t>
      </w:r>
    </w:p>
    <w:p w14:paraId="0CEB0A3F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>CZAS ZAŁATWIENIA SPRAWY:</w:t>
      </w:r>
      <w:r w:rsidRPr="006C78E1">
        <w:rPr>
          <w:rFonts w:ascii="Times New Roman" w:hAnsi="Times New Roman" w:cs="Times New Roman"/>
          <w:sz w:val="24"/>
          <w:szCs w:val="24"/>
        </w:rPr>
        <w:t xml:space="preserve"> </w:t>
      </w:r>
      <w:r w:rsidRPr="006C78E1">
        <w:rPr>
          <w:rFonts w:ascii="Times New Roman" w:hAnsi="Times New Roman" w:cs="Times New Roman"/>
          <w:sz w:val="24"/>
          <w:szCs w:val="24"/>
        </w:rPr>
        <w:tab/>
      </w:r>
    </w:p>
    <w:p w14:paraId="5C03341D" w14:textId="54CBBDDF" w:rsidR="009B791E" w:rsidRDefault="00D324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45D">
        <w:rPr>
          <w:rFonts w:ascii="Times New Roman" w:hAnsi="Times New Roman" w:cs="Times New Roman"/>
          <w:sz w:val="24"/>
          <w:szCs w:val="24"/>
        </w:rPr>
        <w:t>Zgodnie z art. 30 ust. 5 ustawy z dnia 7 lipca 1994 roku Prawo budowlane zgłoszenia robót budowlanych należy dokonać przed terminem zamierzonego rozpoczęcia robót budowlanych</w:t>
      </w:r>
      <w:r>
        <w:rPr>
          <w:rFonts w:ascii="Times New Roman" w:hAnsi="Times New Roman" w:cs="Times New Roman"/>
          <w:sz w:val="24"/>
          <w:szCs w:val="24"/>
        </w:rPr>
        <w:t xml:space="preserve"> tj. na 21 dni przed rozpoczęciem prac.</w:t>
      </w:r>
      <w:r w:rsidRPr="00D3245D">
        <w:rPr>
          <w:rFonts w:ascii="Times New Roman" w:hAnsi="Times New Roman" w:cs="Times New Roman"/>
          <w:sz w:val="24"/>
          <w:szCs w:val="24"/>
        </w:rPr>
        <w:t xml:space="preserve"> Organ administracji </w:t>
      </w:r>
      <w:proofErr w:type="spellStart"/>
      <w:r w:rsidRPr="00D3245D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Pr="00D3245D">
        <w:rPr>
          <w:rFonts w:ascii="Times New Roman" w:hAnsi="Times New Roman" w:cs="Times New Roman"/>
          <w:sz w:val="24"/>
          <w:szCs w:val="24"/>
        </w:rPr>
        <w:t xml:space="preserve"> - budowlanej,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245D">
        <w:rPr>
          <w:rFonts w:ascii="Times New Roman" w:hAnsi="Times New Roman" w:cs="Times New Roman"/>
          <w:sz w:val="24"/>
          <w:szCs w:val="24"/>
        </w:rPr>
        <w:t xml:space="preserve"> w terminie 21 dni od dnia doręczenia zgłoszenia, może, w drodze decyzji, wnieść sprzeciw. Do wykonywania robót budowlanych można przystąpić, jeżeli organ administracji </w:t>
      </w:r>
      <w:proofErr w:type="spellStart"/>
      <w:r w:rsidRPr="00D3245D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Pr="00D3245D">
        <w:rPr>
          <w:rFonts w:ascii="Times New Roman" w:hAnsi="Times New Roman" w:cs="Times New Roman"/>
          <w:sz w:val="24"/>
          <w:szCs w:val="24"/>
        </w:rPr>
        <w:t xml:space="preserve"> - budowlanej nie wniósł sprzeciwu w tym terminie.</w:t>
      </w:r>
    </w:p>
    <w:p w14:paraId="3B983CD6" w14:textId="77777777" w:rsidR="00D3245D" w:rsidRPr="006C78E1" w:rsidRDefault="00D324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310D5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>TRYB ODWOŁAWCZY:</w:t>
      </w:r>
      <w:r w:rsidRPr="006C78E1">
        <w:rPr>
          <w:rFonts w:ascii="Times New Roman" w:hAnsi="Times New Roman" w:cs="Times New Roman"/>
          <w:b/>
          <w:sz w:val="28"/>
          <w:szCs w:val="28"/>
        </w:rPr>
        <w:tab/>
      </w:r>
    </w:p>
    <w:p w14:paraId="64D97C1D" w14:textId="56A4B4D6" w:rsidR="009B791E" w:rsidRPr="006C78E1" w:rsidRDefault="00D324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000000" w:rsidRPr="006C78E1">
        <w:rPr>
          <w:rFonts w:ascii="Times New Roman" w:hAnsi="Times New Roman" w:cs="Times New Roman"/>
          <w:sz w:val="24"/>
          <w:szCs w:val="24"/>
        </w:rPr>
        <w:t>przypadku sprzeciw</w:t>
      </w:r>
      <w:r>
        <w:rPr>
          <w:rFonts w:ascii="Times New Roman" w:hAnsi="Times New Roman" w:cs="Times New Roman"/>
          <w:sz w:val="24"/>
          <w:szCs w:val="24"/>
        </w:rPr>
        <w:t>u</w:t>
      </w:r>
      <w:r w:rsidR="00000000" w:rsidRPr="006C78E1">
        <w:rPr>
          <w:rFonts w:ascii="Times New Roman" w:hAnsi="Times New Roman" w:cs="Times New Roman"/>
          <w:sz w:val="24"/>
          <w:szCs w:val="24"/>
        </w:rPr>
        <w:t xml:space="preserve"> do zgłoszenia wydanego w formie decyzji, stronom </w:t>
      </w:r>
      <w:r w:rsidRPr="00D3245D">
        <w:rPr>
          <w:rFonts w:ascii="Times New Roman" w:hAnsi="Times New Roman" w:cs="Times New Roman"/>
          <w:bCs/>
          <w:sz w:val="24"/>
          <w:szCs w:val="24"/>
        </w:rPr>
        <w:t>przysługuje odwołanie do Wojewody Wielkopolskiego za pośrednictwem Starosty Pleszewskiego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D3245D">
        <w:rPr>
          <w:rFonts w:ascii="Times New Roman" w:hAnsi="Times New Roman" w:cs="Times New Roman"/>
          <w:bCs/>
          <w:sz w:val="24"/>
          <w:szCs w:val="24"/>
        </w:rPr>
        <w:t xml:space="preserve"> w terminie 14 dni od dnia doręczenia niniejszej decyzji.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 decyzja staje się ostateczna i prawomocna</w:t>
      </w:r>
    </w:p>
    <w:p w14:paraId="067B6259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789379" w14:textId="77777777" w:rsidR="009B791E" w:rsidRPr="006C78E1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  <w:b/>
          <w:sz w:val="28"/>
          <w:szCs w:val="28"/>
        </w:rPr>
        <w:t>PODSTAWA PRAWNA:</w:t>
      </w:r>
      <w:r w:rsidRPr="006C78E1">
        <w:rPr>
          <w:rFonts w:ascii="Times New Roman" w:hAnsi="Times New Roman" w:cs="Times New Roman"/>
          <w:sz w:val="24"/>
          <w:szCs w:val="24"/>
        </w:rPr>
        <w:tab/>
      </w:r>
    </w:p>
    <w:p w14:paraId="15F7D13D" w14:textId="563F69A1" w:rsidR="009B791E" w:rsidRPr="00D3245D" w:rsidRDefault="00D324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45D">
        <w:rPr>
          <w:rFonts w:ascii="Times New Roman" w:hAnsi="Times New Roman" w:cs="Times New Roman"/>
          <w:sz w:val="24"/>
          <w:szCs w:val="24"/>
        </w:rPr>
        <w:t>Ustawa z dnia 7 lipca 1994 r. - Prawo budowlane (tekst jednolity Dz.U. z 2024r. poz. 725 ze zmianami) wraz z aktami wykonawczymi do ustawy</w:t>
      </w:r>
    </w:p>
    <w:p w14:paraId="5F22DA70" w14:textId="77777777" w:rsidR="009B791E" w:rsidRPr="006C78E1" w:rsidRDefault="009B791E">
      <w:pPr>
        <w:spacing w:after="0"/>
        <w:jc w:val="both"/>
        <w:rPr>
          <w:rFonts w:ascii="Times New Roman" w:hAnsi="Times New Roman" w:cs="Times New Roman"/>
        </w:rPr>
      </w:pPr>
    </w:p>
    <w:sectPr w:rsidR="009B791E" w:rsidRPr="006C78E1" w:rsidSect="00CB6ED4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ABB"/>
    <w:multiLevelType w:val="multilevel"/>
    <w:tmpl w:val="F58EEB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5A4D50"/>
    <w:multiLevelType w:val="multilevel"/>
    <w:tmpl w:val="57C0B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D711F"/>
    <w:multiLevelType w:val="hybridMultilevel"/>
    <w:tmpl w:val="43242F8A"/>
    <w:lvl w:ilvl="0" w:tplc="F2D68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44AC0"/>
    <w:multiLevelType w:val="hybridMultilevel"/>
    <w:tmpl w:val="7B5C0370"/>
    <w:lvl w:ilvl="0" w:tplc="C0A4F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24F03"/>
    <w:multiLevelType w:val="multilevel"/>
    <w:tmpl w:val="D12E9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A5729"/>
    <w:multiLevelType w:val="hybridMultilevel"/>
    <w:tmpl w:val="4E50B9EE"/>
    <w:lvl w:ilvl="0" w:tplc="4CA82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DD7978"/>
    <w:multiLevelType w:val="multilevel"/>
    <w:tmpl w:val="6D665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01166454">
    <w:abstractNumId w:val="1"/>
  </w:num>
  <w:num w:numId="2" w16cid:durableId="1313295085">
    <w:abstractNumId w:val="6"/>
  </w:num>
  <w:num w:numId="3" w16cid:durableId="1749957905">
    <w:abstractNumId w:val="0"/>
  </w:num>
  <w:num w:numId="4" w16cid:durableId="1141579058">
    <w:abstractNumId w:val="4"/>
  </w:num>
  <w:num w:numId="5" w16cid:durableId="1062797564">
    <w:abstractNumId w:val="3"/>
  </w:num>
  <w:num w:numId="6" w16cid:durableId="1052850413">
    <w:abstractNumId w:val="5"/>
  </w:num>
  <w:num w:numId="7" w16cid:durableId="168316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1E"/>
    <w:rsid w:val="002A5676"/>
    <w:rsid w:val="005865F3"/>
    <w:rsid w:val="006C78E1"/>
    <w:rsid w:val="0084588A"/>
    <w:rsid w:val="009B791E"/>
    <w:rsid w:val="00AB4408"/>
    <w:rsid w:val="00B27528"/>
    <w:rsid w:val="00CB6ED4"/>
    <w:rsid w:val="00D27F12"/>
    <w:rsid w:val="00D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95CA"/>
  <w15:docId w15:val="{7C31D83B-DCA7-435C-946C-9E4A9F6C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897"/>
    <w:pPr>
      <w:suppressAutoHyphens/>
      <w:spacing w:after="20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D68C6"/>
    <w:rPr>
      <w:color w:val="0000FF"/>
      <w:u w:val="single"/>
      <w:lang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D18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78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4@powiatplesze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3@powiatplesze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2@powiatpleszew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6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5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Swiatek</dc:creator>
  <cp:lastModifiedBy>Ilona Baran</cp:lastModifiedBy>
  <cp:revision>3</cp:revision>
  <dcterms:created xsi:type="dcterms:W3CDTF">2025-03-12T13:16:00Z</dcterms:created>
  <dcterms:modified xsi:type="dcterms:W3CDTF">2025-03-12T13:17:00Z</dcterms:modified>
  <dc:language>pl-PL</dc:language>
</cp:coreProperties>
</file>